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46F8" w14:textId="77777777" w:rsidR="004C3CD5" w:rsidRPr="005A7BB7" w:rsidRDefault="004C3CD5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40616E09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  <w:r w:rsidRPr="005A7BB7">
        <w:rPr>
          <w:rFonts w:ascii="Times New Roman" w:hAnsi="Times New Roman"/>
          <w:sz w:val="24"/>
        </w:rPr>
        <w:t>„APROB”</w:t>
      </w:r>
    </w:p>
    <w:p w14:paraId="74C73638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  <w:r w:rsidRPr="005A7BB7">
        <w:rPr>
          <w:rFonts w:ascii="Times New Roman" w:hAnsi="Times New Roman"/>
          <w:sz w:val="24"/>
        </w:rPr>
        <w:t xml:space="preserve">Decanul </w:t>
      </w:r>
      <w:proofErr w:type="spellStart"/>
      <w:r w:rsidRPr="005A7BB7">
        <w:rPr>
          <w:rFonts w:ascii="Times New Roman" w:hAnsi="Times New Roman"/>
          <w:sz w:val="24"/>
        </w:rPr>
        <w:t>facultăţii</w:t>
      </w:r>
      <w:proofErr w:type="spellEnd"/>
      <w:r w:rsidRPr="005A7BB7">
        <w:rPr>
          <w:rFonts w:ascii="Times New Roman" w:hAnsi="Times New Roman"/>
          <w:sz w:val="24"/>
        </w:rPr>
        <w:t xml:space="preserve"> </w:t>
      </w:r>
      <w:r w:rsidR="002A4146">
        <w:rPr>
          <w:rFonts w:ascii="Times New Roman" w:hAnsi="Times New Roman"/>
          <w:sz w:val="24"/>
        </w:rPr>
        <w:t xml:space="preserve">Medicină </w:t>
      </w:r>
      <w:r w:rsidR="006802AD">
        <w:rPr>
          <w:rFonts w:ascii="Times New Roman" w:hAnsi="Times New Roman"/>
          <w:sz w:val="24"/>
        </w:rPr>
        <w:t xml:space="preserve">Nr. </w:t>
      </w:r>
      <w:r w:rsidR="002A4146">
        <w:rPr>
          <w:rFonts w:ascii="Times New Roman" w:hAnsi="Times New Roman"/>
          <w:sz w:val="24"/>
        </w:rPr>
        <w:t>1</w:t>
      </w:r>
      <w:r w:rsidRPr="005A7BB7">
        <w:rPr>
          <w:rFonts w:ascii="Times New Roman" w:hAnsi="Times New Roman"/>
          <w:sz w:val="24"/>
        </w:rPr>
        <w:t>,</w:t>
      </w:r>
    </w:p>
    <w:p w14:paraId="1977F237" w14:textId="77777777" w:rsidR="004C3CD5" w:rsidRPr="006802AD" w:rsidRDefault="006802AD" w:rsidP="005A7BB7">
      <w:pPr>
        <w:pStyle w:val="PlainText"/>
        <w:widowControl w:val="0"/>
        <w:ind w:left="5103"/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6802AD">
        <w:rPr>
          <w:rFonts w:ascii="Times New Roman" w:hAnsi="Times New Roman"/>
          <w:color w:val="000000" w:themeColor="text1"/>
          <w:sz w:val="24"/>
        </w:rPr>
        <w:t>Dr.</w:t>
      </w:r>
      <w:r w:rsidR="002A4146" w:rsidRPr="006802AD">
        <w:rPr>
          <w:rFonts w:ascii="Times New Roman" w:hAnsi="Times New Roman"/>
          <w:color w:val="000000" w:themeColor="text1"/>
          <w:sz w:val="24"/>
        </w:rPr>
        <w:t>șt.med</w:t>
      </w:r>
      <w:proofErr w:type="spellEnd"/>
      <w:r w:rsidR="002A4146" w:rsidRPr="006802AD">
        <w:rPr>
          <w:rFonts w:ascii="Times New Roman" w:hAnsi="Times New Roman"/>
          <w:color w:val="000000" w:themeColor="text1"/>
          <w:sz w:val="24"/>
        </w:rPr>
        <w:t>.,</w:t>
      </w:r>
      <w:r w:rsidR="004C3CD5" w:rsidRPr="006802AD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993E2CD" w14:textId="77777777" w:rsidR="004C3CD5" w:rsidRPr="006802AD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6802AD">
        <w:rPr>
          <w:rFonts w:ascii="Times New Roman" w:hAnsi="Times New Roman"/>
          <w:color w:val="000000" w:themeColor="text1"/>
          <w:sz w:val="24"/>
        </w:rPr>
        <w:t>conferenţiar</w:t>
      </w:r>
      <w:proofErr w:type="spellEnd"/>
      <w:r w:rsidRPr="006802AD">
        <w:rPr>
          <w:rFonts w:ascii="Times New Roman" w:hAnsi="Times New Roman"/>
          <w:color w:val="000000" w:themeColor="text1"/>
          <w:sz w:val="24"/>
        </w:rPr>
        <w:t xml:space="preserve"> universitar</w:t>
      </w:r>
    </w:p>
    <w:p w14:paraId="29709C81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6030C605" w14:textId="77777777" w:rsidR="004C3CD5" w:rsidRPr="005A7BB7" w:rsidRDefault="004C3CD5" w:rsidP="005A7BB7">
      <w:pPr>
        <w:pStyle w:val="PlainText"/>
        <w:widowControl w:val="0"/>
        <w:ind w:left="5103"/>
        <w:jc w:val="center"/>
      </w:pPr>
      <w:r w:rsidRPr="005A7BB7">
        <w:rPr>
          <w:rFonts w:ascii="Times New Roman" w:hAnsi="Times New Roman"/>
          <w:sz w:val="24"/>
        </w:rPr>
        <w:t xml:space="preserve">_____________ </w:t>
      </w:r>
      <w:r w:rsidR="002A4146">
        <w:rPr>
          <w:rFonts w:ascii="Times New Roman" w:hAnsi="Times New Roman"/>
          <w:sz w:val="24"/>
        </w:rPr>
        <w:t>Gheorghe</w:t>
      </w:r>
      <w:r w:rsidRPr="005A7BB7">
        <w:rPr>
          <w:rFonts w:ascii="Times New Roman" w:hAnsi="Times New Roman"/>
          <w:sz w:val="24"/>
        </w:rPr>
        <w:t xml:space="preserve"> </w:t>
      </w:r>
      <w:r w:rsidR="002A4146">
        <w:rPr>
          <w:rFonts w:ascii="Times New Roman" w:hAnsi="Times New Roman"/>
          <w:caps/>
          <w:sz w:val="24"/>
        </w:rPr>
        <w:t>plăcintă</w:t>
      </w:r>
    </w:p>
    <w:p w14:paraId="4A29A0C2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3A08FE61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0613A928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3B4D15CF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6"/>
        </w:rPr>
      </w:pPr>
      <w:r w:rsidRPr="005A7BB7">
        <w:rPr>
          <w:rFonts w:ascii="Times New Roman" w:hAnsi="Times New Roman"/>
          <w:sz w:val="26"/>
        </w:rPr>
        <w:t>Examinate la</w:t>
      </w:r>
    </w:p>
    <w:p w14:paraId="174A7B78" w14:textId="50CC62AA" w:rsidR="004C3CD5" w:rsidRPr="006802AD" w:rsidRDefault="00814B15" w:rsidP="005A7BB7">
      <w:pPr>
        <w:pStyle w:val="PlainText"/>
        <w:widowControl w:val="0"/>
        <w:ind w:left="5103"/>
        <w:jc w:val="center"/>
        <w:rPr>
          <w:rFonts w:ascii="Times New Roman" w:hAnsi="Times New Roman"/>
          <w:color w:val="000000" w:themeColor="text1"/>
          <w:sz w:val="26"/>
        </w:rPr>
      </w:pPr>
      <w:proofErr w:type="spellStart"/>
      <w:r w:rsidRPr="005A7BB7">
        <w:rPr>
          <w:rFonts w:ascii="Times New Roman" w:hAnsi="Times New Roman"/>
          <w:sz w:val="26"/>
        </w:rPr>
        <w:t>şedinţa</w:t>
      </w:r>
      <w:proofErr w:type="spellEnd"/>
      <w:r w:rsidRPr="005A7BB7">
        <w:rPr>
          <w:rFonts w:ascii="Times New Roman" w:hAnsi="Times New Roman"/>
          <w:sz w:val="26"/>
        </w:rPr>
        <w:t xml:space="preserve"> catedrei </w:t>
      </w:r>
      <w:r w:rsidR="005044F0">
        <w:rPr>
          <w:rFonts w:ascii="Times New Roman" w:hAnsi="Times New Roman"/>
          <w:sz w:val="26"/>
        </w:rPr>
        <w:t xml:space="preserve">din </w:t>
      </w:r>
      <w:r w:rsidR="006802AD">
        <w:rPr>
          <w:rFonts w:ascii="Times New Roman" w:hAnsi="Times New Roman"/>
          <w:color w:val="000000" w:themeColor="text1"/>
          <w:sz w:val="26"/>
        </w:rPr>
        <w:t>„</w:t>
      </w:r>
      <w:r w:rsidR="009A2CDC">
        <w:rPr>
          <w:rFonts w:ascii="Times New Roman" w:hAnsi="Times New Roman"/>
          <w:color w:val="000000" w:themeColor="text1"/>
          <w:sz w:val="26"/>
        </w:rPr>
        <w:t>2</w:t>
      </w:r>
      <w:r w:rsidR="005044F0">
        <w:rPr>
          <w:rFonts w:ascii="Times New Roman" w:hAnsi="Times New Roman"/>
          <w:color w:val="000000" w:themeColor="text1"/>
          <w:sz w:val="26"/>
        </w:rPr>
        <w:t>3</w:t>
      </w:r>
      <w:r w:rsidR="006802AD">
        <w:rPr>
          <w:rFonts w:ascii="Times New Roman" w:hAnsi="Times New Roman"/>
          <w:color w:val="000000" w:themeColor="text1"/>
          <w:sz w:val="26"/>
        </w:rPr>
        <w:t>“ august</w:t>
      </w:r>
      <w:r w:rsidR="009A2CDC">
        <w:rPr>
          <w:rFonts w:ascii="Times New Roman" w:hAnsi="Times New Roman"/>
          <w:color w:val="000000" w:themeColor="text1"/>
          <w:sz w:val="26"/>
        </w:rPr>
        <w:t xml:space="preserve"> 20</w:t>
      </w:r>
      <w:r w:rsidR="005044F0">
        <w:rPr>
          <w:rFonts w:ascii="Times New Roman" w:hAnsi="Times New Roman"/>
          <w:color w:val="000000" w:themeColor="text1"/>
          <w:sz w:val="26"/>
        </w:rPr>
        <w:t>21</w:t>
      </w:r>
    </w:p>
    <w:p w14:paraId="1F6F7932" w14:textId="77777777" w:rsidR="00814B15" w:rsidRPr="006802AD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color w:val="000000" w:themeColor="text1"/>
          <w:sz w:val="26"/>
        </w:rPr>
      </w:pPr>
      <w:r w:rsidRPr="006802AD">
        <w:rPr>
          <w:rFonts w:ascii="Times New Roman" w:hAnsi="Times New Roman"/>
          <w:color w:val="000000" w:themeColor="text1"/>
          <w:sz w:val="26"/>
        </w:rPr>
        <w:t xml:space="preserve">Proces verbal Nr. </w:t>
      </w:r>
      <w:r w:rsidR="006802AD" w:rsidRPr="006802AD">
        <w:rPr>
          <w:rFonts w:ascii="Times New Roman" w:hAnsi="Times New Roman"/>
          <w:color w:val="000000" w:themeColor="text1"/>
          <w:sz w:val="26"/>
        </w:rPr>
        <w:t>1</w:t>
      </w:r>
    </w:p>
    <w:p w14:paraId="12893B66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6"/>
        </w:rPr>
      </w:pPr>
      <w:proofErr w:type="spellStart"/>
      <w:r w:rsidRPr="005A7BB7">
        <w:rPr>
          <w:rFonts w:ascii="Times New Roman" w:hAnsi="Times New Roman"/>
          <w:sz w:val="26"/>
        </w:rPr>
        <w:t>Şef</w:t>
      </w:r>
      <w:proofErr w:type="spellEnd"/>
      <w:r w:rsidRPr="005A7BB7">
        <w:rPr>
          <w:rFonts w:ascii="Times New Roman" w:hAnsi="Times New Roman"/>
          <w:sz w:val="26"/>
        </w:rPr>
        <w:t xml:space="preserve"> de catedră, </w:t>
      </w:r>
      <w:r w:rsidR="002A4146">
        <w:rPr>
          <w:rFonts w:ascii="Times New Roman" w:hAnsi="Times New Roman"/>
          <w:sz w:val="26"/>
        </w:rPr>
        <w:t>profesor</w:t>
      </w:r>
      <w:r w:rsidRPr="005A7BB7">
        <w:rPr>
          <w:rFonts w:ascii="Times New Roman" w:hAnsi="Times New Roman"/>
          <w:sz w:val="26"/>
        </w:rPr>
        <w:t xml:space="preserve"> universitar</w:t>
      </w:r>
    </w:p>
    <w:p w14:paraId="35B86F6D" w14:textId="77777777" w:rsidR="004C3CD5" w:rsidRPr="005A7BB7" w:rsidRDefault="004C3CD5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6"/>
        </w:rPr>
      </w:pPr>
    </w:p>
    <w:p w14:paraId="7F978B59" w14:textId="77777777" w:rsidR="004C3CD5" w:rsidRPr="005A7BB7" w:rsidRDefault="006802AD" w:rsidP="005A7BB7">
      <w:pPr>
        <w:pStyle w:val="PlainText"/>
        <w:widowControl w:val="0"/>
        <w:ind w:left="510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 Mihail</w:t>
      </w:r>
      <w:r w:rsidR="004C3CD5" w:rsidRPr="005A7BB7">
        <w:rPr>
          <w:rFonts w:ascii="Times New Roman" w:hAnsi="Times New Roman"/>
          <w:sz w:val="26"/>
        </w:rPr>
        <w:t xml:space="preserve"> </w:t>
      </w:r>
      <w:r w:rsidR="002A4146" w:rsidRPr="002A4146">
        <w:rPr>
          <w:rFonts w:ascii="Times New Roman" w:hAnsi="Times New Roman"/>
          <w:caps/>
          <w:sz w:val="26"/>
        </w:rPr>
        <w:t>gavriliuc</w:t>
      </w:r>
    </w:p>
    <w:p w14:paraId="73C9E4F7" w14:textId="77777777" w:rsidR="004C3CD5" w:rsidRPr="005A7BB7" w:rsidRDefault="004C3CD5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2361DFE1" w14:textId="77777777" w:rsidR="004C3CD5" w:rsidRPr="005A7BB7" w:rsidRDefault="004C3CD5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7CD66FDC" w14:textId="77777777" w:rsidR="00552DC1" w:rsidRPr="005A7BB7" w:rsidRDefault="00552DC1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498E42CF" w14:textId="77777777" w:rsidR="00552DC1" w:rsidRPr="005A7BB7" w:rsidRDefault="00552DC1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71A5CAA6" w14:textId="77777777" w:rsidR="00552DC1" w:rsidRPr="005A7BB7" w:rsidRDefault="00552DC1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005C3F24" w14:textId="77777777" w:rsidR="004C3CD5" w:rsidRPr="005A7BB7" w:rsidRDefault="004C3CD5" w:rsidP="004C3CD5">
      <w:pPr>
        <w:pStyle w:val="PlainText"/>
        <w:widowControl w:val="0"/>
        <w:jc w:val="center"/>
        <w:rPr>
          <w:rFonts w:ascii="Times New Roman" w:hAnsi="Times New Roman"/>
          <w:sz w:val="24"/>
        </w:rPr>
      </w:pPr>
    </w:p>
    <w:p w14:paraId="6DEEECDE" w14:textId="77777777" w:rsidR="004C3CD5" w:rsidRPr="005A7BB7" w:rsidRDefault="004C3CD5" w:rsidP="004C3CD5">
      <w:pPr>
        <w:pStyle w:val="PlainText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32"/>
        </w:rPr>
        <w:t>ÎNTREBĂRILE</w:t>
      </w:r>
    </w:p>
    <w:p w14:paraId="0201E19C" w14:textId="77777777" w:rsidR="004C3CD5" w:rsidRPr="005A7BB7" w:rsidRDefault="001374BF" w:rsidP="004C3CD5">
      <w:pPr>
        <w:pStyle w:val="PlainText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pentru examenul</w:t>
      </w:r>
      <w:r w:rsidR="004C3CD5" w:rsidRPr="005A7B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 promovare la</w:t>
      </w:r>
    </w:p>
    <w:p w14:paraId="1D38E12F" w14:textId="77777777" w:rsidR="004C3CD5" w:rsidRPr="005A7BB7" w:rsidRDefault="002A4146" w:rsidP="004C3CD5">
      <w:pPr>
        <w:pStyle w:val="PlainText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</w:rPr>
        <w:t>neurologie</w:t>
      </w:r>
    </w:p>
    <w:p w14:paraId="2A2394CE" w14:textId="77777777" w:rsidR="004C3CD5" w:rsidRPr="005A7BB7" w:rsidRDefault="004C3CD5" w:rsidP="004C3CD5">
      <w:pPr>
        <w:pStyle w:val="PlainText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28"/>
        </w:rPr>
        <w:t xml:space="preserve">pentru </w:t>
      </w:r>
      <w:proofErr w:type="spellStart"/>
      <w:r w:rsidRPr="005A7BB7">
        <w:rPr>
          <w:rFonts w:ascii="Times New Roman" w:hAnsi="Times New Roman"/>
          <w:b/>
          <w:sz w:val="28"/>
        </w:rPr>
        <w:t>studenţii</w:t>
      </w:r>
      <w:proofErr w:type="spellEnd"/>
      <w:r w:rsidRPr="005A7BB7">
        <w:rPr>
          <w:rFonts w:ascii="Times New Roman" w:hAnsi="Times New Roman"/>
          <w:b/>
          <w:sz w:val="28"/>
        </w:rPr>
        <w:t xml:space="preserve"> anului </w:t>
      </w:r>
      <w:r w:rsidR="002A4146">
        <w:rPr>
          <w:rFonts w:ascii="Times New Roman" w:hAnsi="Times New Roman"/>
          <w:b/>
          <w:sz w:val="28"/>
        </w:rPr>
        <w:t>I</w:t>
      </w:r>
      <w:r w:rsidRPr="005A7BB7">
        <w:rPr>
          <w:rFonts w:ascii="Times New Roman" w:hAnsi="Times New Roman"/>
          <w:b/>
          <w:sz w:val="28"/>
        </w:rPr>
        <w:t xml:space="preserve">V, facultatea </w:t>
      </w:r>
      <w:r w:rsidR="002A4146">
        <w:rPr>
          <w:rFonts w:ascii="Times New Roman" w:hAnsi="Times New Roman"/>
          <w:b/>
          <w:sz w:val="28"/>
        </w:rPr>
        <w:t xml:space="preserve">Medicină </w:t>
      </w:r>
      <w:r w:rsidR="006802AD">
        <w:rPr>
          <w:rFonts w:ascii="Times New Roman" w:hAnsi="Times New Roman"/>
          <w:b/>
          <w:sz w:val="28"/>
        </w:rPr>
        <w:t xml:space="preserve">Nr. </w:t>
      </w:r>
      <w:r w:rsidR="002A4146">
        <w:rPr>
          <w:rFonts w:ascii="Times New Roman" w:hAnsi="Times New Roman"/>
          <w:b/>
          <w:sz w:val="28"/>
        </w:rPr>
        <w:t>1</w:t>
      </w:r>
      <w:r w:rsidRPr="005A7BB7">
        <w:rPr>
          <w:rFonts w:ascii="Times New Roman" w:hAnsi="Times New Roman"/>
          <w:b/>
          <w:sz w:val="28"/>
        </w:rPr>
        <w:t>,</w:t>
      </w:r>
    </w:p>
    <w:p w14:paraId="32106D51" w14:textId="07C9A930" w:rsidR="004C3CD5" w:rsidRPr="005A7BB7" w:rsidRDefault="00814B15" w:rsidP="004C3CD5">
      <w:pPr>
        <w:pStyle w:val="PlainText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28"/>
        </w:rPr>
        <w:t>anul de studii 20</w:t>
      </w:r>
      <w:r w:rsidR="005044F0">
        <w:rPr>
          <w:rFonts w:ascii="Times New Roman" w:hAnsi="Times New Roman"/>
          <w:b/>
          <w:sz w:val="28"/>
        </w:rPr>
        <w:t>21</w:t>
      </w:r>
      <w:r w:rsidR="009A2CDC">
        <w:rPr>
          <w:rFonts w:ascii="Times New Roman" w:hAnsi="Times New Roman"/>
          <w:b/>
          <w:sz w:val="28"/>
        </w:rPr>
        <w:t>-20</w:t>
      </w:r>
      <w:r w:rsidR="005044F0">
        <w:rPr>
          <w:rFonts w:ascii="Times New Roman" w:hAnsi="Times New Roman"/>
          <w:b/>
          <w:sz w:val="28"/>
        </w:rPr>
        <w:t>22</w:t>
      </w:r>
    </w:p>
    <w:p w14:paraId="3B3E8508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68825E1E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6C619969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77473C4A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02E0D980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0704A54C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58460504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113B41F7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295E4AEB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216CD6F7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677F810B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21866F7F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3D700F36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0F046DAD" w14:textId="77777777" w:rsidR="004C3CD5" w:rsidRPr="005A7BB7" w:rsidRDefault="004C3CD5" w:rsidP="004C3CD5">
      <w:pPr>
        <w:pStyle w:val="PlainText"/>
        <w:widowControl w:val="0"/>
        <w:jc w:val="both"/>
        <w:rPr>
          <w:rFonts w:ascii="Times New Roman" w:hAnsi="Times New Roman"/>
          <w:sz w:val="26"/>
        </w:rPr>
      </w:pPr>
    </w:p>
    <w:p w14:paraId="37F03E45" w14:textId="77777777" w:rsidR="00B23928" w:rsidRPr="005A7BB7" w:rsidRDefault="00B23928" w:rsidP="00B23928">
      <w:pPr>
        <w:pStyle w:val="PlainText"/>
        <w:widowControl w:val="0"/>
        <w:ind w:left="4680"/>
        <w:jc w:val="center"/>
        <w:rPr>
          <w:rFonts w:ascii="Times New Roman" w:hAnsi="Times New Roman"/>
          <w:sz w:val="26"/>
        </w:rPr>
      </w:pPr>
    </w:p>
    <w:p w14:paraId="1691AE4B" w14:textId="77777777" w:rsidR="00B23928" w:rsidRPr="005A7BB7" w:rsidRDefault="00B23928" w:rsidP="00B23928">
      <w:pPr>
        <w:pStyle w:val="BodyTextIndent"/>
        <w:widowControl w:val="0"/>
        <w:jc w:val="both"/>
      </w:pPr>
    </w:p>
    <w:p w14:paraId="6DD822D3" w14:textId="77777777" w:rsidR="005044F0" w:rsidRPr="00A1112D" w:rsidRDefault="005044F0" w:rsidP="005044F0">
      <w:pPr>
        <w:pStyle w:val="NormalWeb"/>
        <w:spacing w:before="40" w:beforeAutospacing="0" w:after="0" w:afterAutospacing="0"/>
        <w:jc w:val="both"/>
        <w:rPr>
          <w:b/>
          <w:bCs/>
          <w:sz w:val="28"/>
          <w:szCs w:val="28"/>
          <w:lang w:val="ro-RO"/>
        </w:rPr>
      </w:pPr>
      <w:r w:rsidRPr="00A1112D">
        <w:rPr>
          <w:b/>
          <w:bCs/>
          <w:sz w:val="28"/>
          <w:szCs w:val="28"/>
          <w:lang w:val="ro-RO"/>
        </w:rPr>
        <w:lastRenderedPageBreak/>
        <w:t>I. Semiologia</w:t>
      </w:r>
    </w:p>
    <w:p w14:paraId="17BCDF9B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proofErr w:type="spellStart"/>
      <w:r w:rsidRPr="00DC2ADB">
        <w:rPr>
          <w:lang w:val="ro-RO"/>
        </w:rPr>
        <w:t>Viaţa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şi</w:t>
      </w:r>
      <w:proofErr w:type="spellEnd"/>
      <w:r w:rsidRPr="00DC2ADB">
        <w:rPr>
          <w:lang w:val="ro-RO"/>
        </w:rPr>
        <w:t xml:space="preserve"> activitatea profesorului N. </w:t>
      </w:r>
      <w:proofErr w:type="spellStart"/>
      <w:r w:rsidRPr="00DC2ADB">
        <w:rPr>
          <w:lang w:val="ro-RO"/>
        </w:rPr>
        <w:t>Testemiţanu</w:t>
      </w:r>
      <w:proofErr w:type="spellEnd"/>
      <w:r w:rsidRPr="00DC2ADB">
        <w:rPr>
          <w:lang w:val="ro-RO"/>
        </w:rPr>
        <w:t xml:space="preserve"> în dezvoltarea medicinei autohtone.</w:t>
      </w:r>
    </w:p>
    <w:p w14:paraId="43DB06F7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Rolul </w:t>
      </w:r>
      <w:proofErr w:type="spellStart"/>
      <w:r w:rsidRPr="00DC2ADB">
        <w:rPr>
          <w:lang w:val="ro-RO"/>
        </w:rPr>
        <w:t>savanţilor</w:t>
      </w:r>
      <w:proofErr w:type="spellEnd"/>
      <w:r w:rsidRPr="00DC2ADB">
        <w:rPr>
          <w:lang w:val="ro-RO"/>
        </w:rPr>
        <w:t xml:space="preserve"> I. </w:t>
      </w:r>
      <w:proofErr w:type="spellStart"/>
      <w:r w:rsidRPr="00DC2ADB">
        <w:rPr>
          <w:lang w:val="ro-RO"/>
        </w:rPr>
        <w:t>Charcot</w:t>
      </w:r>
      <w:proofErr w:type="spellEnd"/>
      <w:r w:rsidRPr="00DC2ADB">
        <w:rPr>
          <w:lang w:val="ro-RO"/>
        </w:rPr>
        <w:t>, G. Marinescu, I. Pavlov în dezvoltarea neurologiei.</w:t>
      </w:r>
      <w:r>
        <w:rPr>
          <w:lang w:val="ro-RO"/>
        </w:rPr>
        <w:t xml:space="preserve"> </w:t>
      </w:r>
      <w:r w:rsidRPr="00DC2ADB">
        <w:rPr>
          <w:lang w:val="ro-RO"/>
        </w:rPr>
        <w:t xml:space="preserve">B.I. </w:t>
      </w:r>
      <w:proofErr w:type="spellStart"/>
      <w:r w:rsidRPr="00DC2ADB">
        <w:rPr>
          <w:lang w:val="ro-RO"/>
        </w:rPr>
        <w:t>Şarapov</w:t>
      </w:r>
      <w:proofErr w:type="spellEnd"/>
      <w:r w:rsidRPr="00DC2ADB">
        <w:rPr>
          <w:lang w:val="ro-RO"/>
        </w:rPr>
        <w:t xml:space="preserve"> - fondatorul </w:t>
      </w:r>
      <w:proofErr w:type="spellStart"/>
      <w:r w:rsidRPr="00DC2ADB">
        <w:rPr>
          <w:lang w:val="ro-RO"/>
        </w:rPr>
        <w:t>şcolii</w:t>
      </w:r>
      <w:proofErr w:type="spellEnd"/>
      <w:r w:rsidRPr="00DC2ADB">
        <w:rPr>
          <w:lang w:val="ro-RO"/>
        </w:rPr>
        <w:t xml:space="preserve"> neurologice actuale din Moldova.</w:t>
      </w:r>
    </w:p>
    <w:p w14:paraId="44A6FA69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proofErr w:type="spellStart"/>
      <w:r w:rsidRPr="00DC2ADB">
        <w:rPr>
          <w:lang w:val="it-IT"/>
        </w:rPr>
        <w:t>Căile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conductive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ale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sensibilităţii</w:t>
      </w:r>
      <w:proofErr w:type="spellEnd"/>
      <w:r w:rsidRPr="00DC2ADB">
        <w:rPr>
          <w:lang w:val="it-IT"/>
        </w:rPr>
        <w:t xml:space="preserve"> superficiale. </w:t>
      </w:r>
      <w:proofErr w:type="spellStart"/>
      <w:r w:rsidRPr="00DC2ADB">
        <w:rPr>
          <w:lang w:val="it-IT"/>
        </w:rPr>
        <w:t>Semne</w:t>
      </w:r>
      <w:proofErr w:type="spellEnd"/>
      <w:r w:rsidRPr="00DC2ADB">
        <w:rPr>
          <w:lang w:val="it-IT"/>
        </w:rPr>
        <w:t xml:space="preserve">, </w:t>
      </w:r>
      <w:proofErr w:type="spellStart"/>
      <w:r w:rsidRPr="00DC2ADB">
        <w:rPr>
          <w:lang w:val="it-IT"/>
        </w:rPr>
        <w:t>simptome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și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sindroame</w:t>
      </w:r>
      <w:proofErr w:type="spellEnd"/>
      <w:r w:rsidRPr="00DC2ADB">
        <w:rPr>
          <w:lang w:val="it-IT"/>
        </w:rPr>
        <w:t xml:space="preserve"> de </w:t>
      </w:r>
      <w:proofErr w:type="spellStart"/>
      <w:r w:rsidRPr="00DC2ADB">
        <w:rPr>
          <w:lang w:val="it-IT"/>
        </w:rPr>
        <w:t>afectare</w:t>
      </w:r>
      <w:proofErr w:type="spellEnd"/>
      <w:r w:rsidRPr="00DC2ADB">
        <w:rPr>
          <w:lang w:val="it-IT"/>
        </w:rPr>
        <w:t xml:space="preserve"> a </w:t>
      </w:r>
      <w:proofErr w:type="spellStart"/>
      <w:r w:rsidRPr="00DC2ADB">
        <w:rPr>
          <w:lang w:val="it-IT"/>
        </w:rPr>
        <w:t>sensibilității</w:t>
      </w:r>
      <w:proofErr w:type="spellEnd"/>
      <w:r w:rsidRPr="00DC2ADB">
        <w:rPr>
          <w:lang w:val="it-IT"/>
        </w:rPr>
        <w:t xml:space="preserve"> la </w:t>
      </w:r>
      <w:proofErr w:type="spellStart"/>
      <w:r w:rsidRPr="00DC2ADB">
        <w:rPr>
          <w:lang w:val="it-IT"/>
        </w:rPr>
        <w:t>nivelul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sistemului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nervos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periferic</w:t>
      </w:r>
      <w:proofErr w:type="spellEnd"/>
      <w:r w:rsidRPr="00DC2ADB">
        <w:rPr>
          <w:lang w:val="it-IT"/>
        </w:rPr>
        <w:t xml:space="preserve">. </w:t>
      </w:r>
      <w:proofErr w:type="spellStart"/>
      <w:r w:rsidRPr="00DC2ADB">
        <w:rPr>
          <w:lang w:val="it-IT"/>
        </w:rPr>
        <w:t>Examen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neurologic</w:t>
      </w:r>
      <w:proofErr w:type="spellEnd"/>
      <w:r w:rsidRPr="00DC2ADB">
        <w:rPr>
          <w:lang w:val="it-IT"/>
        </w:rPr>
        <w:t xml:space="preserve">. </w:t>
      </w:r>
    </w:p>
    <w:p w14:paraId="54E16F53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proofErr w:type="spellStart"/>
      <w:r w:rsidRPr="00DC2ADB">
        <w:rPr>
          <w:lang w:val="it-IT"/>
        </w:rPr>
        <w:t>Durerea</w:t>
      </w:r>
      <w:proofErr w:type="spellEnd"/>
      <w:r w:rsidRPr="00DC2ADB">
        <w:rPr>
          <w:lang w:val="it-IT"/>
        </w:rPr>
        <w:t xml:space="preserve">: </w:t>
      </w:r>
      <w:proofErr w:type="spellStart"/>
      <w:r w:rsidRPr="00DC2ADB">
        <w:rPr>
          <w:lang w:val="it-IT"/>
        </w:rPr>
        <w:t>fenomen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complex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neurofiziologic</w:t>
      </w:r>
      <w:proofErr w:type="spellEnd"/>
      <w:r w:rsidRPr="00DC2ADB">
        <w:rPr>
          <w:lang w:val="it-IT"/>
        </w:rPr>
        <w:t xml:space="preserve">. </w:t>
      </w:r>
      <w:proofErr w:type="spellStart"/>
      <w:r w:rsidRPr="00DC2ADB">
        <w:rPr>
          <w:lang w:val="it-IT"/>
        </w:rPr>
        <w:t>Sistemul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nociceptiv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şi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antinociceptiv</w:t>
      </w:r>
      <w:proofErr w:type="spellEnd"/>
      <w:r w:rsidRPr="00DC2ADB">
        <w:rPr>
          <w:lang w:val="it-IT"/>
        </w:rPr>
        <w:t>. Teoria "</w:t>
      </w:r>
      <w:proofErr w:type="spellStart"/>
      <w:r w:rsidRPr="00DC2ADB">
        <w:rPr>
          <w:lang w:val="it-IT"/>
        </w:rPr>
        <w:t>porţii</w:t>
      </w:r>
      <w:proofErr w:type="spellEnd"/>
      <w:r w:rsidRPr="00DC2ADB">
        <w:rPr>
          <w:lang w:val="it-IT"/>
        </w:rPr>
        <w:t xml:space="preserve"> de control".</w:t>
      </w:r>
    </w:p>
    <w:p w14:paraId="6778B38B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Căile conductive ale </w:t>
      </w:r>
      <w:proofErr w:type="spellStart"/>
      <w:r w:rsidRPr="00DC2ADB">
        <w:rPr>
          <w:lang w:val="ro-RO"/>
        </w:rPr>
        <w:t>sensibilităţii</w:t>
      </w:r>
      <w:proofErr w:type="spellEnd"/>
      <w:r w:rsidRPr="00DC2ADB">
        <w:rPr>
          <w:lang w:val="ro-RO"/>
        </w:rPr>
        <w:t xml:space="preserve"> profunde. </w:t>
      </w:r>
      <w:proofErr w:type="spellStart"/>
      <w:r w:rsidRPr="00DC2ADB">
        <w:rPr>
          <w:lang w:val="it-IT"/>
        </w:rPr>
        <w:t>Semne</w:t>
      </w:r>
      <w:proofErr w:type="spellEnd"/>
      <w:r w:rsidRPr="00DC2ADB">
        <w:rPr>
          <w:lang w:val="it-IT"/>
        </w:rPr>
        <w:t xml:space="preserve">, </w:t>
      </w:r>
      <w:proofErr w:type="spellStart"/>
      <w:r w:rsidRPr="00DC2ADB">
        <w:rPr>
          <w:lang w:val="it-IT"/>
        </w:rPr>
        <w:t>simptome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și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sindroame</w:t>
      </w:r>
      <w:proofErr w:type="spellEnd"/>
      <w:r w:rsidRPr="00DC2ADB">
        <w:rPr>
          <w:lang w:val="it-IT"/>
        </w:rPr>
        <w:t xml:space="preserve"> de </w:t>
      </w:r>
      <w:proofErr w:type="spellStart"/>
      <w:r w:rsidRPr="00DC2ADB">
        <w:rPr>
          <w:lang w:val="it-IT"/>
        </w:rPr>
        <w:t>afectare</w:t>
      </w:r>
      <w:proofErr w:type="spellEnd"/>
      <w:r w:rsidRPr="00DC2ADB">
        <w:rPr>
          <w:lang w:val="it-IT"/>
        </w:rPr>
        <w:t xml:space="preserve"> a </w:t>
      </w:r>
      <w:proofErr w:type="spellStart"/>
      <w:r w:rsidRPr="00DC2ADB">
        <w:rPr>
          <w:lang w:val="it-IT"/>
        </w:rPr>
        <w:t>sensibilității</w:t>
      </w:r>
      <w:proofErr w:type="spellEnd"/>
      <w:r w:rsidRPr="00DC2ADB">
        <w:rPr>
          <w:lang w:val="it-IT"/>
        </w:rPr>
        <w:t xml:space="preserve"> la </w:t>
      </w:r>
      <w:proofErr w:type="spellStart"/>
      <w:r w:rsidRPr="00DC2ADB">
        <w:rPr>
          <w:lang w:val="it-IT"/>
        </w:rPr>
        <w:t>nivelul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sistemului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nervos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central</w:t>
      </w:r>
      <w:proofErr w:type="spellEnd"/>
      <w:r w:rsidRPr="00DC2ADB">
        <w:rPr>
          <w:lang w:val="ro-RO"/>
        </w:rPr>
        <w:t>. Examenul neurologic.</w:t>
      </w:r>
    </w:p>
    <w:p w14:paraId="1C8CC705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Calea piramidală: </w:t>
      </w:r>
      <w:proofErr w:type="spellStart"/>
      <w:r w:rsidRPr="00DC2ADB">
        <w:rPr>
          <w:lang w:val="ro-RO"/>
        </w:rPr>
        <w:t>particularităţile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anatomo</w:t>
      </w:r>
      <w:proofErr w:type="spellEnd"/>
      <w:r w:rsidRPr="00DC2ADB">
        <w:rPr>
          <w:lang w:val="ro-RO"/>
        </w:rPr>
        <w:t>-fiziologice,  examenul neurologic. Sindromul de neuron motor central.</w:t>
      </w:r>
    </w:p>
    <w:p w14:paraId="5FBBD764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Neuronul motor periferic și nervul periferic: semnele clinice de afectare (sindromul de neuron motor periferic).</w:t>
      </w:r>
    </w:p>
    <w:p w14:paraId="44430998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Simptomatologia afectării în </w:t>
      </w:r>
      <w:proofErr w:type="spellStart"/>
      <w:r w:rsidRPr="00DC2ADB">
        <w:rPr>
          <w:lang w:val="ro-RO"/>
        </w:rPr>
        <w:t>secţiune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transversă</w:t>
      </w:r>
      <w:proofErr w:type="spellEnd"/>
      <w:r w:rsidRPr="00DC2ADB">
        <w:rPr>
          <w:lang w:val="ro-RO"/>
        </w:rPr>
        <w:t xml:space="preserve"> completă a măduvei spinării la diverse nivele: cervical, toracic, lombar.</w:t>
      </w:r>
    </w:p>
    <w:p w14:paraId="5AD3E622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Sindromul afectării măduvei spinării în </w:t>
      </w:r>
      <w:proofErr w:type="spellStart"/>
      <w:r w:rsidRPr="00DC2ADB">
        <w:rPr>
          <w:lang w:val="ro-RO"/>
        </w:rPr>
        <w:t>semisecţiune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transversă</w:t>
      </w:r>
      <w:proofErr w:type="spellEnd"/>
      <w:r w:rsidRPr="00DC2ADB">
        <w:rPr>
          <w:lang w:val="ro-RO"/>
        </w:rPr>
        <w:t>.</w:t>
      </w:r>
    </w:p>
    <w:p w14:paraId="0E307EFF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Tulburările </w:t>
      </w:r>
      <w:proofErr w:type="spellStart"/>
      <w:r w:rsidRPr="00DC2ADB">
        <w:rPr>
          <w:lang w:val="ro-RO"/>
        </w:rPr>
        <w:t>sfincteriene</w:t>
      </w:r>
      <w:proofErr w:type="spellEnd"/>
      <w:r w:rsidRPr="00DC2ADB">
        <w:rPr>
          <w:lang w:val="ro-RO"/>
        </w:rPr>
        <w:t xml:space="preserve"> de origine nervoasă.</w:t>
      </w:r>
    </w:p>
    <w:p w14:paraId="7584AB8A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Sistemul </w:t>
      </w:r>
      <w:proofErr w:type="spellStart"/>
      <w:r w:rsidRPr="00DC2ADB">
        <w:rPr>
          <w:lang w:val="ro-RO"/>
        </w:rPr>
        <w:t>extrapiramidal</w:t>
      </w:r>
      <w:proofErr w:type="spellEnd"/>
      <w:r w:rsidRPr="00DC2ADB">
        <w:rPr>
          <w:lang w:val="ro-RO"/>
        </w:rPr>
        <w:t>: anatomia, fiziologia. Sindroamele hipertonic-</w:t>
      </w:r>
      <w:proofErr w:type="spellStart"/>
      <w:r w:rsidRPr="00DC2ADB">
        <w:rPr>
          <w:lang w:val="ro-RO"/>
        </w:rPr>
        <w:t>hipokinetic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şi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hiperkinetic</w:t>
      </w:r>
      <w:proofErr w:type="spellEnd"/>
      <w:r w:rsidRPr="00DC2ADB">
        <w:rPr>
          <w:lang w:val="ro-RO"/>
        </w:rPr>
        <w:t>-hipotonic.</w:t>
      </w:r>
    </w:p>
    <w:p w14:paraId="7DB5C218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Semiologia </w:t>
      </w:r>
      <w:proofErr w:type="spellStart"/>
      <w:r w:rsidRPr="00DC2ADB">
        <w:rPr>
          <w:lang w:val="ro-RO"/>
        </w:rPr>
        <w:t>mişcărilor</w:t>
      </w:r>
      <w:proofErr w:type="spellEnd"/>
      <w:r w:rsidRPr="00DC2ADB">
        <w:rPr>
          <w:lang w:val="ro-RO"/>
        </w:rPr>
        <w:t xml:space="preserve"> involuntare: </w:t>
      </w:r>
      <w:proofErr w:type="spellStart"/>
      <w:r w:rsidRPr="00DC2ADB">
        <w:rPr>
          <w:lang w:val="ro-RO"/>
        </w:rPr>
        <w:t>tremorul</w:t>
      </w:r>
      <w:proofErr w:type="spellEnd"/>
      <w:r w:rsidRPr="00DC2ADB">
        <w:rPr>
          <w:lang w:val="ro-RO"/>
        </w:rPr>
        <w:t xml:space="preserve"> (</w:t>
      </w:r>
      <w:proofErr w:type="spellStart"/>
      <w:r w:rsidRPr="00DC2ADB">
        <w:rPr>
          <w:lang w:val="ro-RO"/>
        </w:rPr>
        <w:t>parkinsonian</w:t>
      </w:r>
      <w:proofErr w:type="spellEnd"/>
      <w:r w:rsidRPr="00DC2ADB">
        <w:rPr>
          <w:lang w:val="ro-RO"/>
        </w:rPr>
        <w:t xml:space="preserve">, de atitudine, de </w:t>
      </w:r>
      <w:proofErr w:type="spellStart"/>
      <w:r w:rsidRPr="00DC2ADB">
        <w:rPr>
          <w:lang w:val="ro-RO"/>
        </w:rPr>
        <w:t>acţiune</w:t>
      </w:r>
      <w:proofErr w:type="spellEnd"/>
      <w:r w:rsidRPr="00DC2ADB">
        <w:rPr>
          <w:lang w:val="ro-RO"/>
        </w:rPr>
        <w:t xml:space="preserve">), coreea, </w:t>
      </w:r>
      <w:proofErr w:type="spellStart"/>
      <w:r w:rsidRPr="00DC2ADB">
        <w:rPr>
          <w:lang w:val="ro-RO"/>
        </w:rPr>
        <w:t>atetoza</w:t>
      </w:r>
      <w:proofErr w:type="spellEnd"/>
      <w:r w:rsidRPr="00DC2ADB">
        <w:rPr>
          <w:lang w:val="ro-RO"/>
        </w:rPr>
        <w:t xml:space="preserve">, distonia, </w:t>
      </w:r>
      <w:proofErr w:type="spellStart"/>
      <w:r w:rsidRPr="00DC2ADB">
        <w:rPr>
          <w:lang w:val="ro-RO"/>
        </w:rPr>
        <w:t>diskineziile</w:t>
      </w:r>
      <w:proofErr w:type="spellEnd"/>
      <w:r w:rsidRPr="00DC2ADB">
        <w:rPr>
          <w:lang w:val="ro-RO"/>
        </w:rPr>
        <w:t xml:space="preserve"> iatrogene, ticurile, </w:t>
      </w:r>
      <w:proofErr w:type="spellStart"/>
      <w:r w:rsidRPr="00DC2ADB">
        <w:rPr>
          <w:lang w:val="ro-RO"/>
        </w:rPr>
        <w:t>hemispasmul</w:t>
      </w:r>
      <w:proofErr w:type="spellEnd"/>
      <w:r w:rsidRPr="00DC2ADB">
        <w:rPr>
          <w:lang w:val="ro-RO"/>
        </w:rPr>
        <w:t xml:space="preserve"> facial, miocloniile, </w:t>
      </w:r>
      <w:proofErr w:type="spellStart"/>
      <w:r w:rsidRPr="00DC2ADB">
        <w:rPr>
          <w:lang w:val="ro-RO"/>
        </w:rPr>
        <w:t>hemibalismul</w:t>
      </w:r>
      <w:proofErr w:type="spellEnd"/>
      <w:r w:rsidRPr="00DC2ADB">
        <w:rPr>
          <w:lang w:val="ro-RO"/>
        </w:rPr>
        <w:t>.</w:t>
      </w:r>
    </w:p>
    <w:p w14:paraId="40E40163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Cerebelul: anatomia, fiziologia.  Semiologia afectării cerebelului: ataxia, </w:t>
      </w:r>
      <w:proofErr w:type="spellStart"/>
      <w:r w:rsidRPr="00DC2ADB">
        <w:rPr>
          <w:lang w:val="ro-RO"/>
        </w:rPr>
        <w:t>dismetria</w:t>
      </w:r>
      <w:proofErr w:type="spellEnd"/>
      <w:r w:rsidRPr="00DC2ADB">
        <w:rPr>
          <w:lang w:val="ro-RO"/>
        </w:rPr>
        <w:t xml:space="preserve">, asinergia, </w:t>
      </w:r>
      <w:proofErr w:type="spellStart"/>
      <w:r w:rsidRPr="00DC2ADB">
        <w:rPr>
          <w:lang w:val="ro-RO"/>
        </w:rPr>
        <w:t>adiadohokinezia</w:t>
      </w:r>
      <w:proofErr w:type="spellEnd"/>
      <w:r w:rsidRPr="00DC2ADB">
        <w:rPr>
          <w:lang w:val="ro-RO"/>
        </w:rPr>
        <w:t xml:space="preserve">, </w:t>
      </w:r>
      <w:proofErr w:type="spellStart"/>
      <w:r w:rsidRPr="00DC2ADB">
        <w:rPr>
          <w:lang w:val="ro-RO"/>
        </w:rPr>
        <w:t>tremorul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intenţionat</w:t>
      </w:r>
      <w:proofErr w:type="spellEnd"/>
      <w:r w:rsidRPr="00DC2ADB">
        <w:rPr>
          <w:lang w:val="ro-RO"/>
        </w:rPr>
        <w:t xml:space="preserve">, tulburările de limbaj </w:t>
      </w:r>
      <w:proofErr w:type="spellStart"/>
      <w:r w:rsidRPr="00DC2ADB">
        <w:rPr>
          <w:lang w:val="ro-RO"/>
        </w:rPr>
        <w:t>şi</w:t>
      </w:r>
      <w:proofErr w:type="spellEnd"/>
      <w:r w:rsidRPr="00DC2ADB">
        <w:rPr>
          <w:lang w:val="ro-RO"/>
        </w:rPr>
        <w:t xml:space="preserve"> scris. Metodica examenului clinic.</w:t>
      </w:r>
    </w:p>
    <w:p w14:paraId="061617BF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Semiologia </w:t>
      </w:r>
      <w:proofErr w:type="spellStart"/>
      <w:r w:rsidRPr="00DC2ADB">
        <w:rPr>
          <w:lang w:val="ro-RO"/>
        </w:rPr>
        <w:t>dereglarilor</w:t>
      </w:r>
      <w:proofErr w:type="spellEnd"/>
      <w:r w:rsidRPr="00DC2ADB">
        <w:rPr>
          <w:lang w:val="ro-RO"/>
        </w:rPr>
        <w:t xml:space="preserve"> de mers. </w:t>
      </w:r>
      <w:proofErr w:type="spellStart"/>
      <w:r w:rsidRPr="00DC2ADB">
        <w:rPr>
          <w:lang w:val="ro-RO"/>
        </w:rPr>
        <w:t>Particularităţi</w:t>
      </w:r>
      <w:proofErr w:type="spellEnd"/>
      <w:r w:rsidRPr="00DC2ADB">
        <w:rPr>
          <w:lang w:val="ro-RO"/>
        </w:rPr>
        <w:t xml:space="preserve"> clinice de diagnostic topic si etiologic. </w:t>
      </w:r>
    </w:p>
    <w:p w14:paraId="1899B9A1" w14:textId="77777777" w:rsidR="005044F0" w:rsidRPr="00DC2ADB" w:rsidRDefault="005044F0" w:rsidP="005044F0">
      <w:pPr>
        <w:pStyle w:val="NormalWeb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Mezencefalul, n</w:t>
      </w:r>
      <w:proofErr w:type="spellStart"/>
      <w:r w:rsidRPr="00DC2ADB">
        <w:rPr>
          <w:lang w:val="it-IT"/>
        </w:rPr>
        <w:t>ervii</w:t>
      </w:r>
      <w:proofErr w:type="spellEnd"/>
      <w:r w:rsidRPr="00DC2ADB">
        <w:rPr>
          <w:lang w:val="it-IT"/>
        </w:rPr>
        <w:t xml:space="preserve"> oculomotori III, IV: </w:t>
      </w:r>
      <w:proofErr w:type="spellStart"/>
      <w:r w:rsidRPr="00DC2ADB">
        <w:rPr>
          <w:lang w:val="ro-RO"/>
        </w:rPr>
        <w:t>particularităţile</w:t>
      </w:r>
      <w:proofErr w:type="spellEnd"/>
      <w:r w:rsidRPr="00DC2ADB">
        <w:rPr>
          <w:lang w:val="ro-RO"/>
        </w:rPr>
        <w:t xml:space="preserve"> </w:t>
      </w:r>
      <w:proofErr w:type="spellStart"/>
      <w:r w:rsidRPr="00DC2ADB">
        <w:rPr>
          <w:lang w:val="ro-RO"/>
        </w:rPr>
        <w:t>anatomo</w:t>
      </w:r>
      <w:proofErr w:type="spellEnd"/>
      <w:r w:rsidRPr="00DC2ADB">
        <w:rPr>
          <w:lang w:val="ro-RO"/>
        </w:rPr>
        <w:t xml:space="preserve">-fiziologice, </w:t>
      </w:r>
      <w:proofErr w:type="spellStart"/>
      <w:r w:rsidRPr="00DC2ADB">
        <w:rPr>
          <w:lang w:val="it-IT"/>
        </w:rPr>
        <w:t>semnele</w:t>
      </w:r>
      <w:proofErr w:type="spellEnd"/>
      <w:r w:rsidRPr="00DC2ADB">
        <w:rPr>
          <w:lang w:val="it-IT"/>
        </w:rPr>
        <w:t xml:space="preserve"> de </w:t>
      </w:r>
      <w:proofErr w:type="spellStart"/>
      <w:r w:rsidRPr="00DC2ADB">
        <w:rPr>
          <w:lang w:val="it-IT"/>
        </w:rPr>
        <w:t>afectare</w:t>
      </w:r>
      <w:proofErr w:type="spellEnd"/>
      <w:r w:rsidRPr="00DC2ADB">
        <w:rPr>
          <w:lang w:val="it-IT"/>
        </w:rPr>
        <w:t>.</w:t>
      </w:r>
    </w:p>
    <w:p w14:paraId="5C7314A7" w14:textId="77777777" w:rsidR="005044F0" w:rsidRPr="00DC2ADB" w:rsidRDefault="005044F0" w:rsidP="005044F0">
      <w:pPr>
        <w:pStyle w:val="BodyTextInden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DC2ADB">
        <w:rPr>
          <w:lang w:val="it-IT"/>
        </w:rPr>
        <w:t>Puntea</w:t>
      </w:r>
      <w:proofErr w:type="spellEnd"/>
      <w:r w:rsidRPr="00DC2ADB">
        <w:rPr>
          <w:lang w:val="it-IT"/>
        </w:rPr>
        <w:t xml:space="preserve"> lui </w:t>
      </w:r>
      <w:proofErr w:type="spellStart"/>
      <w:r w:rsidRPr="00DC2ADB">
        <w:rPr>
          <w:lang w:val="it-IT"/>
        </w:rPr>
        <w:t>Varolio</w:t>
      </w:r>
      <w:proofErr w:type="spellEnd"/>
      <w:r w:rsidRPr="00DC2ADB">
        <w:rPr>
          <w:lang w:val="it-IT"/>
        </w:rPr>
        <w:t xml:space="preserve">, </w:t>
      </w:r>
      <w:proofErr w:type="spellStart"/>
      <w:r w:rsidRPr="00DC2ADB">
        <w:rPr>
          <w:lang w:val="it-IT"/>
        </w:rPr>
        <w:t>nervii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cranieni</w:t>
      </w:r>
      <w:proofErr w:type="spellEnd"/>
      <w:r w:rsidRPr="00DC2ADB">
        <w:rPr>
          <w:lang w:val="it-IT"/>
        </w:rPr>
        <w:t xml:space="preserve"> V, VI, VII, VIII: </w:t>
      </w:r>
      <w:proofErr w:type="spellStart"/>
      <w:r w:rsidRPr="00DC2ADB">
        <w:rPr>
          <w:lang w:val="en-US"/>
        </w:rPr>
        <w:t>particularităţile</w:t>
      </w:r>
      <w:proofErr w:type="spellEnd"/>
      <w:r w:rsidRPr="00DC2ADB">
        <w:rPr>
          <w:lang w:val="en-US"/>
        </w:rPr>
        <w:t xml:space="preserve"> </w:t>
      </w:r>
      <w:proofErr w:type="spellStart"/>
      <w:r w:rsidRPr="00DC2ADB">
        <w:rPr>
          <w:lang w:val="en-US"/>
        </w:rPr>
        <w:t>anatomo-fiziologice</w:t>
      </w:r>
      <w:proofErr w:type="spellEnd"/>
      <w:r w:rsidRPr="00DC2ADB">
        <w:rPr>
          <w:lang w:val="en-US"/>
        </w:rPr>
        <w:t xml:space="preserve">, </w:t>
      </w:r>
      <w:proofErr w:type="spellStart"/>
      <w:r w:rsidRPr="00DC2ADB">
        <w:rPr>
          <w:lang w:val="it-IT"/>
        </w:rPr>
        <w:t>semnele</w:t>
      </w:r>
      <w:proofErr w:type="spellEnd"/>
      <w:r w:rsidRPr="00DC2ADB">
        <w:rPr>
          <w:lang w:val="it-IT"/>
        </w:rPr>
        <w:t xml:space="preserve"> de </w:t>
      </w:r>
      <w:proofErr w:type="spellStart"/>
      <w:r w:rsidRPr="00DC2ADB">
        <w:rPr>
          <w:lang w:val="it-IT"/>
        </w:rPr>
        <w:t>afectare</w:t>
      </w:r>
      <w:proofErr w:type="spellEnd"/>
      <w:r w:rsidRPr="00DC2ADB">
        <w:rPr>
          <w:lang w:val="it-IT"/>
        </w:rPr>
        <w:t>.</w:t>
      </w:r>
    </w:p>
    <w:p w14:paraId="45EC293A" w14:textId="77777777" w:rsidR="005044F0" w:rsidRPr="00DC2ADB" w:rsidRDefault="005044F0" w:rsidP="005044F0">
      <w:pPr>
        <w:pStyle w:val="BodyTextIndent"/>
        <w:numPr>
          <w:ilvl w:val="0"/>
          <w:numId w:val="17"/>
        </w:numPr>
        <w:spacing w:before="40"/>
        <w:rPr>
          <w:lang w:val="en-US"/>
        </w:rPr>
      </w:pPr>
      <w:r w:rsidRPr="00DC2ADB">
        <w:rPr>
          <w:lang w:val="en-US"/>
        </w:rPr>
        <w:t xml:space="preserve">Bulbul </w:t>
      </w:r>
      <w:proofErr w:type="spellStart"/>
      <w:r w:rsidRPr="00DC2ADB">
        <w:rPr>
          <w:lang w:val="en-US"/>
        </w:rPr>
        <w:t>rahidian</w:t>
      </w:r>
      <w:proofErr w:type="spellEnd"/>
      <w:r w:rsidRPr="00DC2ADB">
        <w:rPr>
          <w:lang w:val="en-US"/>
        </w:rPr>
        <w:t xml:space="preserve">, </w:t>
      </w:r>
      <w:proofErr w:type="spellStart"/>
      <w:r w:rsidRPr="00DC2ADB">
        <w:rPr>
          <w:lang w:val="it-IT"/>
        </w:rPr>
        <w:t>nervii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cranieni</w:t>
      </w:r>
      <w:proofErr w:type="spellEnd"/>
      <w:r w:rsidRPr="00DC2ADB">
        <w:rPr>
          <w:lang w:val="it-IT"/>
        </w:rPr>
        <w:t xml:space="preserve"> IX, X, XII: </w:t>
      </w:r>
      <w:proofErr w:type="spellStart"/>
      <w:r w:rsidRPr="00DC2ADB">
        <w:rPr>
          <w:lang w:val="en-US"/>
        </w:rPr>
        <w:t>particularităţile</w:t>
      </w:r>
      <w:proofErr w:type="spellEnd"/>
      <w:r w:rsidRPr="00DC2ADB">
        <w:rPr>
          <w:lang w:val="en-US"/>
        </w:rPr>
        <w:t xml:space="preserve"> </w:t>
      </w:r>
      <w:proofErr w:type="spellStart"/>
      <w:r w:rsidRPr="00DC2ADB">
        <w:rPr>
          <w:lang w:val="en-US"/>
        </w:rPr>
        <w:t>anatomo-fiziologice</w:t>
      </w:r>
      <w:proofErr w:type="spellEnd"/>
      <w:r w:rsidRPr="00DC2ADB">
        <w:rPr>
          <w:lang w:val="it-IT"/>
        </w:rPr>
        <w:t xml:space="preserve">, </w:t>
      </w:r>
      <w:proofErr w:type="spellStart"/>
      <w:r w:rsidRPr="00DC2ADB">
        <w:rPr>
          <w:lang w:val="en-US"/>
        </w:rPr>
        <w:t>semnele</w:t>
      </w:r>
      <w:proofErr w:type="spellEnd"/>
      <w:r w:rsidRPr="00DC2ADB">
        <w:rPr>
          <w:lang w:val="en-US"/>
        </w:rPr>
        <w:t xml:space="preserve"> de </w:t>
      </w:r>
      <w:proofErr w:type="spellStart"/>
      <w:r w:rsidRPr="00DC2ADB">
        <w:rPr>
          <w:lang w:val="en-US"/>
        </w:rPr>
        <w:t>afectare</w:t>
      </w:r>
      <w:proofErr w:type="spellEnd"/>
      <w:r w:rsidRPr="00DC2ADB">
        <w:rPr>
          <w:lang w:val="en-US"/>
        </w:rPr>
        <w:t xml:space="preserve">. </w:t>
      </w:r>
    </w:p>
    <w:p w14:paraId="0FF678C1" w14:textId="77777777" w:rsidR="005044F0" w:rsidRPr="00DC2ADB" w:rsidRDefault="005044F0" w:rsidP="005044F0">
      <w:pPr>
        <w:pStyle w:val="BodyTextInden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DC2ADB">
        <w:rPr>
          <w:lang w:val="en-US"/>
        </w:rPr>
        <w:t>Sindroamele</w:t>
      </w:r>
      <w:proofErr w:type="spellEnd"/>
      <w:r w:rsidRPr="00DC2ADB">
        <w:rPr>
          <w:lang w:val="en-US"/>
        </w:rPr>
        <w:t xml:space="preserve"> </w:t>
      </w:r>
      <w:proofErr w:type="spellStart"/>
      <w:r w:rsidRPr="00DC2ADB">
        <w:rPr>
          <w:lang w:val="en-US"/>
        </w:rPr>
        <w:t>alterne</w:t>
      </w:r>
      <w:proofErr w:type="spellEnd"/>
      <w:r w:rsidRPr="00DC2ADB">
        <w:rPr>
          <w:lang w:val="en-US"/>
        </w:rPr>
        <w:t xml:space="preserve">. </w:t>
      </w:r>
      <w:proofErr w:type="spellStart"/>
      <w:r w:rsidRPr="00DC2ADB">
        <w:rPr>
          <w:lang w:val="en-US"/>
        </w:rPr>
        <w:t>Noțiuni</w:t>
      </w:r>
      <w:proofErr w:type="spellEnd"/>
      <w:r w:rsidRPr="00DC2ADB">
        <w:rPr>
          <w:lang w:val="en-US"/>
        </w:rPr>
        <w:t xml:space="preserve"> </w:t>
      </w:r>
      <w:proofErr w:type="spellStart"/>
      <w:r w:rsidRPr="00DC2ADB">
        <w:rPr>
          <w:lang w:val="en-US"/>
        </w:rPr>
        <w:t>generale</w:t>
      </w:r>
      <w:proofErr w:type="spellEnd"/>
      <w:r w:rsidRPr="00DC2ADB">
        <w:rPr>
          <w:lang w:val="en-US"/>
        </w:rPr>
        <w:t xml:space="preserve">. </w:t>
      </w:r>
      <w:r w:rsidRPr="00DC2ADB">
        <w:t xml:space="preserve">Sindromul </w:t>
      </w:r>
      <w:proofErr w:type="spellStart"/>
      <w:r w:rsidRPr="00DC2ADB">
        <w:t>Wallenberg</w:t>
      </w:r>
      <w:proofErr w:type="spellEnd"/>
      <w:r w:rsidRPr="00DC2ADB">
        <w:t>.</w:t>
      </w:r>
    </w:p>
    <w:p w14:paraId="7D83400D" w14:textId="77777777" w:rsidR="005044F0" w:rsidRPr="00DC2ADB" w:rsidRDefault="005044F0" w:rsidP="005044F0">
      <w:pPr>
        <w:pStyle w:val="BodyTextInden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DC2ADB">
        <w:rPr>
          <w:lang w:val="it-IT"/>
        </w:rPr>
        <w:t>Nervul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olfactiv</w:t>
      </w:r>
      <w:proofErr w:type="spellEnd"/>
      <w:r w:rsidRPr="00DC2ADB">
        <w:rPr>
          <w:lang w:val="it-IT"/>
        </w:rPr>
        <w:t xml:space="preserve">: </w:t>
      </w:r>
      <w:proofErr w:type="spellStart"/>
      <w:r w:rsidRPr="00DC2ADB">
        <w:rPr>
          <w:lang w:val="it-IT"/>
        </w:rPr>
        <w:t>particularităţile</w:t>
      </w:r>
      <w:proofErr w:type="spellEnd"/>
      <w:r w:rsidRPr="00DC2ADB">
        <w:rPr>
          <w:lang w:val="it-IT"/>
        </w:rPr>
        <w:t xml:space="preserve"> </w:t>
      </w:r>
      <w:proofErr w:type="spellStart"/>
      <w:r w:rsidRPr="00DC2ADB">
        <w:rPr>
          <w:lang w:val="it-IT"/>
        </w:rPr>
        <w:t>anatomo-fiziologice</w:t>
      </w:r>
      <w:proofErr w:type="spellEnd"/>
      <w:r w:rsidRPr="00DC2ADB">
        <w:rPr>
          <w:lang w:val="it-IT"/>
        </w:rPr>
        <w:t xml:space="preserve">, </w:t>
      </w:r>
      <w:proofErr w:type="spellStart"/>
      <w:r w:rsidRPr="00DC2ADB">
        <w:rPr>
          <w:lang w:val="it-IT"/>
        </w:rPr>
        <w:t>semnele</w:t>
      </w:r>
      <w:proofErr w:type="spellEnd"/>
      <w:r w:rsidRPr="00DC2ADB">
        <w:rPr>
          <w:lang w:val="it-IT"/>
        </w:rPr>
        <w:t xml:space="preserve"> de </w:t>
      </w:r>
      <w:proofErr w:type="spellStart"/>
      <w:r w:rsidRPr="00DC2ADB">
        <w:rPr>
          <w:lang w:val="it-IT"/>
        </w:rPr>
        <w:t>afectare</w:t>
      </w:r>
      <w:proofErr w:type="spellEnd"/>
      <w:r w:rsidRPr="00DC2ADB">
        <w:rPr>
          <w:lang w:val="it-IT"/>
        </w:rPr>
        <w:t>.</w:t>
      </w:r>
    </w:p>
    <w:p w14:paraId="2F3D3EEA" w14:textId="77777777" w:rsidR="005044F0" w:rsidRPr="00DC2ADB" w:rsidRDefault="005044F0" w:rsidP="005044F0">
      <w:pPr>
        <w:pStyle w:val="BodyTextIndent"/>
        <w:numPr>
          <w:ilvl w:val="0"/>
          <w:numId w:val="17"/>
        </w:numPr>
        <w:spacing w:before="40"/>
        <w:rPr>
          <w:lang w:val="pt-BR"/>
        </w:rPr>
      </w:pPr>
      <w:proofErr w:type="spellStart"/>
      <w:r w:rsidRPr="00DC2ADB">
        <w:rPr>
          <w:lang w:val="pt-BR"/>
        </w:rPr>
        <w:t>Nervul</w:t>
      </w:r>
      <w:proofErr w:type="spellEnd"/>
      <w:r w:rsidRPr="00DC2ADB">
        <w:rPr>
          <w:lang w:val="pt-BR"/>
        </w:rPr>
        <w:t xml:space="preserve"> </w:t>
      </w:r>
      <w:proofErr w:type="spellStart"/>
      <w:r w:rsidRPr="00DC2ADB">
        <w:rPr>
          <w:lang w:val="pt-BR"/>
        </w:rPr>
        <w:t>optic</w:t>
      </w:r>
      <w:proofErr w:type="spellEnd"/>
      <w:r w:rsidRPr="00DC2ADB">
        <w:rPr>
          <w:lang w:val="pt-BR"/>
        </w:rPr>
        <w:t xml:space="preserve">: </w:t>
      </w:r>
      <w:proofErr w:type="spellStart"/>
      <w:r w:rsidRPr="00DC2ADB">
        <w:rPr>
          <w:lang w:val="pt-BR"/>
        </w:rPr>
        <w:t>particularităţile</w:t>
      </w:r>
      <w:proofErr w:type="spellEnd"/>
      <w:r w:rsidRPr="00DC2ADB">
        <w:rPr>
          <w:lang w:val="pt-BR"/>
        </w:rPr>
        <w:t xml:space="preserve"> </w:t>
      </w:r>
      <w:proofErr w:type="spellStart"/>
      <w:r w:rsidRPr="00DC2ADB">
        <w:rPr>
          <w:lang w:val="pt-BR"/>
        </w:rPr>
        <w:t>anatomo-fiziologice</w:t>
      </w:r>
      <w:proofErr w:type="spellEnd"/>
      <w:r w:rsidRPr="00DC2ADB">
        <w:rPr>
          <w:lang w:val="pt-BR"/>
        </w:rPr>
        <w:t xml:space="preserve">, </w:t>
      </w:r>
      <w:proofErr w:type="spellStart"/>
      <w:r w:rsidRPr="00DC2ADB">
        <w:rPr>
          <w:lang w:val="pt-BR"/>
        </w:rPr>
        <w:t>semnele</w:t>
      </w:r>
      <w:proofErr w:type="spellEnd"/>
      <w:r w:rsidRPr="00DC2ADB">
        <w:rPr>
          <w:lang w:val="pt-BR"/>
        </w:rPr>
        <w:t xml:space="preserve"> de </w:t>
      </w:r>
      <w:proofErr w:type="spellStart"/>
      <w:r w:rsidRPr="00DC2ADB">
        <w:rPr>
          <w:lang w:val="pt-BR"/>
        </w:rPr>
        <w:t>afectare</w:t>
      </w:r>
      <w:proofErr w:type="spellEnd"/>
      <w:r w:rsidRPr="00DC2ADB">
        <w:rPr>
          <w:lang w:val="pt-BR"/>
        </w:rPr>
        <w:t>.</w:t>
      </w:r>
    </w:p>
    <w:p w14:paraId="5BA36B27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pt-BR"/>
        </w:rPr>
      </w:pPr>
      <w:proofErr w:type="spellStart"/>
      <w:r w:rsidRPr="005044F0">
        <w:rPr>
          <w:lang w:val="pt-BR"/>
        </w:rPr>
        <w:t>Sistemul</w:t>
      </w:r>
      <w:proofErr w:type="spellEnd"/>
      <w:r w:rsidRPr="005044F0">
        <w:rPr>
          <w:lang w:val="pt-BR"/>
        </w:rPr>
        <w:t xml:space="preserve"> nervos </w:t>
      </w:r>
      <w:proofErr w:type="spellStart"/>
      <w:r w:rsidRPr="005044F0">
        <w:rPr>
          <w:lang w:val="pt-BR"/>
        </w:rPr>
        <w:t>vegetativ</w:t>
      </w:r>
      <w:proofErr w:type="spellEnd"/>
      <w:r w:rsidRPr="005044F0">
        <w:rPr>
          <w:lang w:val="pt-BR"/>
        </w:rPr>
        <w:t xml:space="preserve">: </w:t>
      </w:r>
      <w:proofErr w:type="spellStart"/>
      <w:r w:rsidRPr="005044F0">
        <w:rPr>
          <w:lang w:val="pt-BR"/>
        </w:rPr>
        <w:t>particularităţile</w:t>
      </w:r>
      <w:proofErr w:type="spellEnd"/>
      <w:r w:rsidRPr="005044F0">
        <w:rPr>
          <w:lang w:val="pt-BR"/>
        </w:rPr>
        <w:t xml:space="preserve"> </w:t>
      </w:r>
      <w:proofErr w:type="spellStart"/>
      <w:r w:rsidRPr="005044F0">
        <w:rPr>
          <w:lang w:val="pt-BR"/>
        </w:rPr>
        <w:t>anatomice-fiziologice</w:t>
      </w:r>
      <w:proofErr w:type="spellEnd"/>
      <w:r w:rsidRPr="005044F0">
        <w:rPr>
          <w:lang w:val="pt-BR"/>
        </w:rPr>
        <w:t xml:space="preserve">, </w:t>
      </w:r>
      <w:proofErr w:type="spellStart"/>
      <w:r w:rsidRPr="005044F0">
        <w:rPr>
          <w:lang w:val="pt-BR"/>
        </w:rPr>
        <w:t>examenul</w:t>
      </w:r>
      <w:proofErr w:type="spellEnd"/>
      <w:r w:rsidRPr="005044F0">
        <w:rPr>
          <w:lang w:val="pt-BR"/>
        </w:rPr>
        <w:t xml:space="preserve"> </w:t>
      </w:r>
      <w:proofErr w:type="spellStart"/>
      <w:r w:rsidRPr="005044F0">
        <w:rPr>
          <w:lang w:val="pt-BR"/>
        </w:rPr>
        <w:t>clinic</w:t>
      </w:r>
      <w:proofErr w:type="spellEnd"/>
      <w:r w:rsidRPr="005044F0">
        <w:rPr>
          <w:lang w:val="pt-BR"/>
        </w:rPr>
        <w:t xml:space="preserve"> </w:t>
      </w:r>
      <w:proofErr w:type="spellStart"/>
      <w:r w:rsidRPr="005044F0">
        <w:rPr>
          <w:lang w:val="pt-BR"/>
        </w:rPr>
        <w:t>şi</w:t>
      </w:r>
      <w:proofErr w:type="spellEnd"/>
      <w:r w:rsidRPr="005044F0">
        <w:rPr>
          <w:lang w:val="pt-BR"/>
        </w:rPr>
        <w:t xml:space="preserve"> </w:t>
      </w:r>
      <w:proofErr w:type="spellStart"/>
      <w:r w:rsidRPr="005044F0">
        <w:rPr>
          <w:lang w:val="pt-BR"/>
        </w:rPr>
        <w:t>investigaţii</w:t>
      </w:r>
      <w:proofErr w:type="spellEnd"/>
      <w:r w:rsidRPr="005044F0">
        <w:rPr>
          <w:lang w:val="pt-BR"/>
        </w:rPr>
        <w:t xml:space="preserve"> </w:t>
      </w:r>
      <w:proofErr w:type="spellStart"/>
      <w:r w:rsidRPr="005044F0">
        <w:rPr>
          <w:lang w:val="pt-BR"/>
        </w:rPr>
        <w:t>suplimentare</w:t>
      </w:r>
      <w:proofErr w:type="spellEnd"/>
      <w:r w:rsidRPr="005044F0">
        <w:rPr>
          <w:lang w:val="pt-BR"/>
        </w:rPr>
        <w:t xml:space="preserve">, </w:t>
      </w:r>
      <w:proofErr w:type="spellStart"/>
      <w:r w:rsidRPr="005044F0">
        <w:rPr>
          <w:lang w:val="pt-BR"/>
        </w:rPr>
        <w:t>semnele</w:t>
      </w:r>
      <w:proofErr w:type="spellEnd"/>
      <w:r w:rsidRPr="005044F0">
        <w:rPr>
          <w:lang w:val="pt-BR"/>
        </w:rPr>
        <w:t xml:space="preserve"> de </w:t>
      </w:r>
      <w:proofErr w:type="spellStart"/>
      <w:r w:rsidRPr="005044F0">
        <w:rPr>
          <w:lang w:val="pt-BR"/>
        </w:rPr>
        <w:t>afectare</w:t>
      </w:r>
      <w:proofErr w:type="spellEnd"/>
      <w:r w:rsidRPr="005044F0">
        <w:rPr>
          <w:lang w:val="pt-BR"/>
        </w:rPr>
        <w:t>.</w:t>
      </w:r>
    </w:p>
    <w:p w14:paraId="27529056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Particularităţile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anatomo-fiziologice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ale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regiunii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hipotalamice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formației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reticulare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Afecțiunile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hipotalamice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ale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formației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reticulare</w:t>
      </w:r>
      <w:proofErr w:type="spellEnd"/>
      <w:r w:rsidRPr="005044F0">
        <w:rPr>
          <w:lang w:val="it-IT"/>
        </w:rPr>
        <w:t xml:space="preserve">. </w:t>
      </w:r>
    </w:p>
    <w:p w14:paraId="2577EC90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Lobul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frontal</w:t>
      </w:r>
      <w:proofErr w:type="spellEnd"/>
      <w:r w:rsidRPr="005044F0">
        <w:rPr>
          <w:lang w:val="it-IT"/>
        </w:rPr>
        <w:t xml:space="preserve"> al </w:t>
      </w:r>
      <w:proofErr w:type="spellStart"/>
      <w:r w:rsidRPr="005044F0">
        <w:rPr>
          <w:lang w:val="it-IT"/>
        </w:rPr>
        <w:t>scoarţei</w:t>
      </w:r>
      <w:proofErr w:type="spellEnd"/>
      <w:r w:rsidRPr="005044F0">
        <w:rPr>
          <w:lang w:val="it-IT"/>
        </w:rPr>
        <w:t xml:space="preserve"> cerebrale: </w:t>
      </w:r>
      <w:proofErr w:type="spellStart"/>
      <w:r w:rsidRPr="005044F0">
        <w:rPr>
          <w:lang w:val="it-IT"/>
        </w:rPr>
        <w:t>semnele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>.</w:t>
      </w:r>
    </w:p>
    <w:p w14:paraId="04BB286F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Tulburările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limbaj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în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afectarea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scoarţei</w:t>
      </w:r>
      <w:proofErr w:type="spellEnd"/>
      <w:r w:rsidRPr="005044F0">
        <w:rPr>
          <w:lang w:val="it-IT"/>
        </w:rPr>
        <w:t xml:space="preserve"> cerebrale. Semiologia </w:t>
      </w:r>
      <w:proofErr w:type="spellStart"/>
      <w:r w:rsidRPr="005044F0">
        <w:rPr>
          <w:lang w:val="it-IT"/>
        </w:rPr>
        <w:t>afaziilor</w:t>
      </w:r>
      <w:proofErr w:type="spellEnd"/>
      <w:r w:rsidRPr="005044F0">
        <w:rPr>
          <w:lang w:val="it-IT"/>
        </w:rPr>
        <w:t>.</w:t>
      </w:r>
    </w:p>
    <w:p w14:paraId="1B0ACED1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Lobul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temporal</w:t>
      </w:r>
      <w:proofErr w:type="spellEnd"/>
      <w:r w:rsidRPr="005044F0">
        <w:rPr>
          <w:lang w:val="it-IT"/>
        </w:rPr>
        <w:t xml:space="preserve"> al </w:t>
      </w:r>
      <w:proofErr w:type="spellStart"/>
      <w:r w:rsidRPr="005044F0">
        <w:rPr>
          <w:lang w:val="it-IT"/>
        </w:rPr>
        <w:t>scoarţei</w:t>
      </w:r>
      <w:proofErr w:type="spellEnd"/>
      <w:r w:rsidRPr="005044F0">
        <w:rPr>
          <w:lang w:val="it-IT"/>
        </w:rPr>
        <w:t xml:space="preserve"> cerebrale: </w:t>
      </w:r>
      <w:proofErr w:type="spellStart"/>
      <w:r w:rsidRPr="005044F0">
        <w:rPr>
          <w:lang w:val="it-IT"/>
        </w:rPr>
        <w:t>semnele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 xml:space="preserve">. </w:t>
      </w:r>
    </w:p>
    <w:p w14:paraId="08ACED03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Lobul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parietal</w:t>
      </w:r>
      <w:proofErr w:type="spellEnd"/>
      <w:r w:rsidRPr="005044F0">
        <w:rPr>
          <w:lang w:val="it-IT"/>
        </w:rPr>
        <w:t xml:space="preserve"> al </w:t>
      </w:r>
      <w:proofErr w:type="spellStart"/>
      <w:r w:rsidRPr="005044F0">
        <w:rPr>
          <w:lang w:val="it-IT"/>
        </w:rPr>
        <w:t>scoarţei</w:t>
      </w:r>
      <w:proofErr w:type="spellEnd"/>
      <w:r w:rsidRPr="005044F0">
        <w:rPr>
          <w:lang w:val="it-IT"/>
        </w:rPr>
        <w:t xml:space="preserve"> cerebrale: </w:t>
      </w:r>
      <w:proofErr w:type="spellStart"/>
      <w:r w:rsidRPr="005044F0">
        <w:rPr>
          <w:lang w:val="it-IT"/>
        </w:rPr>
        <w:t>semnele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 xml:space="preserve">. Semiologia </w:t>
      </w:r>
      <w:proofErr w:type="spellStart"/>
      <w:r w:rsidRPr="005044F0">
        <w:rPr>
          <w:lang w:val="it-IT"/>
        </w:rPr>
        <w:t>apraxiilor</w:t>
      </w:r>
      <w:proofErr w:type="spellEnd"/>
      <w:r w:rsidRPr="005044F0">
        <w:rPr>
          <w:lang w:val="it-IT"/>
        </w:rPr>
        <w:t>.</w:t>
      </w:r>
    </w:p>
    <w:p w14:paraId="6D0D51B2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Lobul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occipital</w:t>
      </w:r>
      <w:proofErr w:type="spellEnd"/>
      <w:r w:rsidRPr="005044F0">
        <w:rPr>
          <w:lang w:val="it-IT"/>
        </w:rPr>
        <w:t xml:space="preserve"> al </w:t>
      </w:r>
      <w:proofErr w:type="spellStart"/>
      <w:r w:rsidRPr="005044F0">
        <w:rPr>
          <w:lang w:val="it-IT"/>
        </w:rPr>
        <w:t>scoarţei</w:t>
      </w:r>
      <w:proofErr w:type="spellEnd"/>
      <w:r w:rsidRPr="005044F0">
        <w:rPr>
          <w:lang w:val="it-IT"/>
        </w:rPr>
        <w:t xml:space="preserve"> cerebrale: </w:t>
      </w:r>
      <w:proofErr w:type="spellStart"/>
      <w:r w:rsidRPr="005044F0">
        <w:rPr>
          <w:lang w:val="it-IT"/>
        </w:rPr>
        <w:t>semnele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Agnoziile</w:t>
      </w:r>
      <w:proofErr w:type="spellEnd"/>
      <w:r w:rsidRPr="005044F0">
        <w:rPr>
          <w:lang w:val="it-IT"/>
        </w:rPr>
        <w:t>.</w:t>
      </w:r>
    </w:p>
    <w:p w14:paraId="3304100D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lastRenderedPageBreak/>
        <w:t>Investigaţiile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suplimentare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folosite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în</w:t>
      </w:r>
      <w:proofErr w:type="spellEnd"/>
      <w:r w:rsidRPr="005044F0">
        <w:rPr>
          <w:lang w:val="it-IT"/>
        </w:rPr>
        <w:t xml:space="preserve"> neurologie: cu </w:t>
      </w:r>
      <w:proofErr w:type="spellStart"/>
      <w:r w:rsidRPr="005044F0">
        <w:rPr>
          <w:lang w:val="it-IT"/>
        </w:rPr>
        <w:t>utilizarea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ultrasunetului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electrofiziologice</w:t>
      </w:r>
      <w:proofErr w:type="spellEnd"/>
      <w:r w:rsidRPr="005044F0">
        <w:rPr>
          <w:lang w:val="it-IT"/>
        </w:rPr>
        <w:t xml:space="preserve"> (EEG, EMG, ultrasonografia Doppler a </w:t>
      </w:r>
      <w:proofErr w:type="spellStart"/>
      <w:r w:rsidRPr="005044F0">
        <w:rPr>
          <w:lang w:val="it-IT"/>
        </w:rPr>
        <w:t>vaselor</w:t>
      </w:r>
      <w:proofErr w:type="spellEnd"/>
      <w:r w:rsidRPr="005044F0">
        <w:rPr>
          <w:lang w:val="it-IT"/>
        </w:rPr>
        <w:t xml:space="preserve"> magistrale </w:t>
      </w:r>
      <w:proofErr w:type="spellStart"/>
      <w:r w:rsidRPr="005044F0">
        <w:rPr>
          <w:lang w:val="it-IT"/>
        </w:rPr>
        <w:t>cervico</w:t>
      </w:r>
      <w:proofErr w:type="spellEnd"/>
      <w:r w:rsidRPr="005044F0">
        <w:rPr>
          <w:lang w:val="it-IT"/>
        </w:rPr>
        <w:t>-cerebrale).</w:t>
      </w:r>
    </w:p>
    <w:p w14:paraId="3DE89C43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Metodele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radiologice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neuroimagistice</w:t>
      </w:r>
      <w:proofErr w:type="spellEnd"/>
      <w:r w:rsidRPr="005044F0">
        <w:rPr>
          <w:lang w:val="it-IT"/>
        </w:rPr>
        <w:t xml:space="preserve"> cu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fără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folosirea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substanţelor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contrast</w:t>
      </w:r>
      <w:proofErr w:type="spellEnd"/>
      <w:r w:rsidRPr="005044F0">
        <w:rPr>
          <w:lang w:val="it-IT"/>
        </w:rPr>
        <w:t xml:space="preserve">: angiografia, mielografia, tomografia </w:t>
      </w:r>
      <w:proofErr w:type="spellStart"/>
      <w:r w:rsidRPr="005044F0">
        <w:rPr>
          <w:lang w:val="it-IT"/>
        </w:rPr>
        <w:t>computerizată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rezonanţa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magnetică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nucleară</w:t>
      </w:r>
      <w:proofErr w:type="spellEnd"/>
      <w:r w:rsidRPr="005044F0">
        <w:rPr>
          <w:lang w:val="it-IT"/>
        </w:rPr>
        <w:t xml:space="preserve">, tomografia cu </w:t>
      </w:r>
      <w:proofErr w:type="spellStart"/>
      <w:r w:rsidRPr="005044F0">
        <w:rPr>
          <w:lang w:val="it-IT"/>
        </w:rPr>
        <w:t>emisie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pozitroni</w:t>
      </w:r>
      <w:proofErr w:type="spellEnd"/>
      <w:r w:rsidRPr="005044F0">
        <w:rPr>
          <w:lang w:val="it-IT"/>
        </w:rPr>
        <w:t>.</w:t>
      </w:r>
    </w:p>
    <w:p w14:paraId="1FBF9281" w14:textId="77777777" w:rsidR="005044F0" w:rsidRPr="005044F0" w:rsidRDefault="005044F0" w:rsidP="005044F0">
      <w:pPr>
        <w:pStyle w:val="BodyText"/>
        <w:numPr>
          <w:ilvl w:val="0"/>
          <w:numId w:val="17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Puncţia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lombară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Indicaţiile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contraindicaţiile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Componenţa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lichidului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cefalorahidian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Sindroamele</w:t>
      </w:r>
      <w:proofErr w:type="spellEnd"/>
      <w:r w:rsidRPr="005044F0">
        <w:rPr>
          <w:lang w:val="it-IT"/>
        </w:rPr>
        <w:t xml:space="preserve"> de modificare a </w:t>
      </w:r>
      <w:proofErr w:type="spellStart"/>
      <w:r w:rsidRPr="005044F0">
        <w:rPr>
          <w:lang w:val="it-IT"/>
        </w:rPr>
        <w:t>conținutului</w:t>
      </w:r>
      <w:proofErr w:type="spellEnd"/>
      <w:r w:rsidRPr="005044F0">
        <w:rPr>
          <w:lang w:val="it-IT"/>
        </w:rPr>
        <w:t xml:space="preserve"> LCR.</w:t>
      </w:r>
    </w:p>
    <w:p w14:paraId="13642260" w14:textId="77777777" w:rsidR="005044F0" w:rsidRPr="005044F0" w:rsidRDefault="005044F0" w:rsidP="005044F0">
      <w:pPr>
        <w:pStyle w:val="BodyText"/>
        <w:spacing w:before="40"/>
        <w:ind w:left="360"/>
        <w:rPr>
          <w:lang w:val="it-IT"/>
        </w:rPr>
      </w:pPr>
    </w:p>
    <w:p w14:paraId="0387899B" w14:textId="77777777" w:rsidR="005044F0" w:rsidRPr="005044F0" w:rsidRDefault="005044F0" w:rsidP="005044F0">
      <w:pPr>
        <w:pStyle w:val="BodyText"/>
        <w:spacing w:before="40"/>
        <w:ind w:left="360"/>
        <w:jc w:val="left"/>
        <w:rPr>
          <w:b/>
          <w:bCs/>
          <w:lang w:val="it-IT"/>
        </w:rPr>
      </w:pPr>
      <w:r w:rsidRPr="005044F0">
        <w:rPr>
          <w:b/>
          <w:bCs/>
          <w:lang w:val="it-IT"/>
        </w:rPr>
        <w:t xml:space="preserve">II. </w:t>
      </w:r>
      <w:proofErr w:type="spellStart"/>
      <w:r w:rsidRPr="005044F0">
        <w:rPr>
          <w:b/>
          <w:bCs/>
          <w:lang w:val="it-IT"/>
        </w:rPr>
        <w:t>Nozologia</w:t>
      </w:r>
      <w:proofErr w:type="spellEnd"/>
      <w:r w:rsidRPr="005044F0">
        <w:rPr>
          <w:b/>
          <w:bCs/>
          <w:lang w:val="it-IT"/>
        </w:rPr>
        <w:t xml:space="preserve"> </w:t>
      </w:r>
      <w:proofErr w:type="spellStart"/>
      <w:r w:rsidRPr="005044F0">
        <w:rPr>
          <w:b/>
          <w:bCs/>
          <w:lang w:val="it-IT"/>
        </w:rPr>
        <w:t>neurologică</w:t>
      </w:r>
      <w:proofErr w:type="spellEnd"/>
    </w:p>
    <w:p w14:paraId="01B6B2CA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Polineuropatiile</w:t>
      </w:r>
      <w:proofErr w:type="spellEnd"/>
      <w:r w:rsidRPr="005044F0">
        <w:rPr>
          <w:lang w:val="it-IT"/>
        </w:rPr>
        <w:t xml:space="preserve">: etiologia, </w:t>
      </w:r>
      <w:proofErr w:type="spellStart"/>
      <w:r w:rsidRPr="005044F0">
        <w:rPr>
          <w:lang w:val="it-IT"/>
        </w:rPr>
        <w:t>clasificarea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diagnosticul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>.</w:t>
      </w:r>
    </w:p>
    <w:p w14:paraId="58F59AB1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 xml:space="preserve"> de n. </w:t>
      </w:r>
      <w:proofErr w:type="spellStart"/>
      <w:r w:rsidRPr="005044F0">
        <w:rPr>
          <w:lang w:val="it-IT"/>
        </w:rPr>
        <w:t>median</w:t>
      </w:r>
      <w:proofErr w:type="spellEnd"/>
      <w:r w:rsidRPr="005044F0">
        <w:rPr>
          <w:lang w:val="it-IT"/>
        </w:rPr>
        <w:t xml:space="preserve">, n. </w:t>
      </w:r>
      <w:proofErr w:type="spellStart"/>
      <w:r w:rsidRPr="005044F0">
        <w:rPr>
          <w:lang w:val="it-IT"/>
        </w:rPr>
        <w:t>ulnar</w:t>
      </w:r>
      <w:proofErr w:type="spellEnd"/>
      <w:r w:rsidRPr="005044F0">
        <w:rPr>
          <w:lang w:val="it-IT"/>
        </w:rPr>
        <w:t xml:space="preserve">, n. </w:t>
      </w:r>
      <w:proofErr w:type="spellStart"/>
      <w:r w:rsidRPr="005044F0">
        <w:rPr>
          <w:lang w:val="it-IT"/>
        </w:rPr>
        <w:t>radial</w:t>
      </w:r>
      <w:proofErr w:type="spellEnd"/>
      <w:r w:rsidRPr="005044F0">
        <w:rPr>
          <w:lang w:val="it-IT"/>
        </w:rPr>
        <w:t xml:space="preserve">: etiologia, </w:t>
      </w: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diagnosticul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>.</w:t>
      </w:r>
    </w:p>
    <w:p w14:paraId="613C51B1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Afectare</w:t>
      </w:r>
      <w:proofErr w:type="spellEnd"/>
      <w:r w:rsidRPr="005044F0">
        <w:rPr>
          <w:lang w:val="it-IT"/>
        </w:rPr>
        <w:t xml:space="preserve"> de n. </w:t>
      </w:r>
      <w:proofErr w:type="spellStart"/>
      <w:r w:rsidRPr="005044F0">
        <w:rPr>
          <w:lang w:val="it-IT"/>
        </w:rPr>
        <w:t>peronier</w:t>
      </w:r>
      <w:proofErr w:type="spellEnd"/>
      <w:r w:rsidRPr="005044F0">
        <w:rPr>
          <w:lang w:val="it-IT"/>
        </w:rPr>
        <w:t xml:space="preserve">, n. </w:t>
      </w:r>
      <w:proofErr w:type="spellStart"/>
      <w:r w:rsidRPr="005044F0">
        <w:rPr>
          <w:lang w:val="it-IT"/>
        </w:rPr>
        <w:t>tibial</w:t>
      </w:r>
      <w:proofErr w:type="spellEnd"/>
      <w:r w:rsidRPr="005044F0">
        <w:rPr>
          <w:lang w:val="it-IT"/>
        </w:rPr>
        <w:t xml:space="preserve">: etiologia, </w:t>
      </w: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diagnosticul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>.</w:t>
      </w:r>
    </w:p>
    <w:p w14:paraId="6216D887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Radiculopatia</w:t>
      </w:r>
      <w:proofErr w:type="spellEnd"/>
      <w:r w:rsidRPr="005044F0">
        <w:rPr>
          <w:lang w:val="it-IT"/>
        </w:rPr>
        <w:t xml:space="preserve"> lombo-</w:t>
      </w:r>
      <w:proofErr w:type="spellStart"/>
      <w:r w:rsidRPr="005044F0">
        <w:rPr>
          <w:lang w:val="it-IT"/>
        </w:rPr>
        <w:t>sacrată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discogenă</w:t>
      </w:r>
      <w:proofErr w:type="spellEnd"/>
      <w:r w:rsidRPr="005044F0">
        <w:rPr>
          <w:lang w:val="it-IT"/>
        </w:rPr>
        <w:t xml:space="preserve">: </w:t>
      </w: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diagnosticul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 xml:space="preserve"> conservator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chirurgical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Complicaţiile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radiculopatiei</w:t>
      </w:r>
      <w:proofErr w:type="spellEnd"/>
      <w:r w:rsidRPr="005044F0">
        <w:rPr>
          <w:lang w:val="it-IT"/>
        </w:rPr>
        <w:t xml:space="preserve"> lombo-sacrate </w:t>
      </w:r>
      <w:proofErr w:type="spellStart"/>
      <w:r w:rsidRPr="005044F0">
        <w:rPr>
          <w:lang w:val="it-IT"/>
        </w:rPr>
        <w:t>discogene</w:t>
      </w:r>
      <w:proofErr w:type="spellEnd"/>
      <w:r w:rsidRPr="005044F0">
        <w:rPr>
          <w:lang w:val="it-IT"/>
        </w:rPr>
        <w:t>.</w:t>
      </w:r>
    </w:p>
    <w:p w14:paraId="217D9C18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t>Plexopatia</w:t>
      </w:r>
      <w:proofErr w:type="spellEnd"/>
      <w:r w:rsidRPr="005044F0">
        <w:t xml:space="preserve"> </w:t>
      </w:r>
      <w:proofErr w:type="spellStart"/>
      <w:r w:rsidRPr="005044F0">
        <w:t>cervico</w:t>
      </w:r>
      <w:proofErr w:type="spellEnd"/>
      <w:r w:rsidRPr="005044F0">
        <w:t>-brahială: etiologia, formele clinice, tratamentul.</w:t>
      </w:r>
    </w:p>
    <w:p w14:paraId="6ADA1185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Sindromul </w:t>
      </w:r>
      <w:proofErr w:type="spellStart"/>
      <w:r w:rsidRPr="005044F0">
        <w:t>Guillain</w:t>
      </w:r>
      <w:proofErr w:type="spellEnd"/>
      <w:r w:rsidRPr="005044F0">
        <w:t>-Barre: manifestările clinice, diagnosticul, tratamentul.</w:t>
      </w:r>
    </w:p>
    <w:p w14:paraId="4ADEFC20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Structura meningelor cerebrale. Meningita </w:t>
      </w:r>
      <w:proofErr w:type="spellStart"/>
      <w:r w:rsidRPr="005044F0">
        <w:t>şi</w:t>
      </w:r>
      <w:proofErr w:type="spellEnd"/>
      <w:r w:rsidRPr="005044F0">
        <w:t xml:space="preserve"> meningismul (</w:t>
      </w:r>
      <w:proofErr w:type="spellStart"/>
      <w:r w:rsidRPr="005044F0">
        <w:t>definiţie</w:t>
      </w:r>
      <w:proofErr w:type="spellEnd"/>
      <w:r w:rsidRPr="005044F0">
        <w:t xml:space="preserve">), triada </w:t>
      </w:r>
      <w:proofErr w:type="spellStart"/>
      <w:r w:rsidRPr="005044F0">
        <w:t>meningitică</w:t>
      </w:r>
      <w:proofErr w:type="spellEnd"/>
      <w:r w:rsidRPr="005044F0">
        <w:t>.</w:t>
      </w:r>
    </w:p>
    <w:p w14:paraId="677B252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Meningitele seroase primare si secundare: meningita </w:t>
      </w:r>
      <w:proofErr w:type="spellStart"/>
      <w:r w:rsidRPr="005044F0">
        <w:t>limfocitară</w:t>
      </w:r>
      <w:proofErr w:type="spellEnd"/>
      <w:r w:rsidRPr="005044F0">
        <w:t xml:space="preserve"> Armstrong, meningitele </w:t>
      </w:r>
      <w:proofErr w:type="spellStart"/>
      <w:r w:rsidRPr="005044F0">
        <w:t>enterovirotice</w:t>
      </w:r>
      <w:proofErr w:type="spellEnd"/>
      <w:r w:rsidRPr="005044F0">
        <w:t>, manifestările clinice, tratamentul.</w:t>
      </w:r>
    </w:p>
    <w:p w14:paraId="7A4E091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Meningita tuberculoasă: formele clinice, principiile de tratament.</w:t>
      </w:r>
    </w:p>
    <w:p w14:paraId="1EC0683E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Meningita septică (purulentă) primară </w:t>
      </w:r>
      <w:proofErr w:type="spellStart"/>
      <w:r w:rsidRPr="005044F0">
        <w:t>şi</w:t>
      </w:r>
      <w:proofErr w:type="spellEnd"/>
      <w:r w:rsidRPr="005044F0">
        <w:t xml:space="preserve"> secundară: etiologia, manifestările  clinice, tratamentul.</w:t>
      </w:r>
    </w:p>
    <w:p w14:paraId="566BC9B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Mielitele acute: etiologia, manifestările clinice, tratamentul intensiv.</w:t>
      </w:r>
    </w:p>
    <w:p w14:paraId="00277936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Poliomielita: etiologia, manifestările clinice, tratamentul </w:t>
      </w:r>
      <w:proofErr w:type="spellStart"/>
      <w:r w:rsidRPr="005044F0">
        <w:t>şi</w:t>
      </w:r>
      <w:proofErr w:type="spellEnd"/>
      <w:r w:rsidRPr="005044F0">
        <w:t xml:space="preserve"> profilaxia. Sindromul post-</w:t>
      </w:r>
      <w:proofErr w:type="spellStart"/>
      <w:r w:rsidRPr="005044F0">
        <w:t>polio</w:t>
      </w:r>
      <w:proofErr w:type="spellEnd"/>
      <w:r w:rsidRPr="005044F0">
        <w:t>.</w:t>
      </w:r>
    </w:p>
    <w:p w14:paraId="0561B169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Afecțiunile vasculare ale măduvei spinării: etiologie, manifestări clinice, diagnostic diferențial, tratament. </w:t>
      </w:r>
    </w:p>
    <w:p w14:paraId="0FDFC3BE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Comele: clasificarea, etiologia, diagnosticul </w:t>
      </w:r>
      <w:proofErr w:type="spellStart"/>
      <w:r w:rsidRPr="005044F0">
        <w:t>diferenţial</w:t>
      </w:r>
      <w:proofErr w:type="spellEnd"/>
      <w:r w:rsidRPr="005044F0">
        <w:t>, scala Glasgow.</w:t>
      </w:r>
    </w:p>
    <w:p w14:paraId="16651386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Comele “primare” (</w:t>
      </w:r>
      <w:proofErr w:type="spellStart"/>
      <w:r w:rsidRPr="005044F0">
        <w:t>neurogene</w:t>
      </w:r>
      <w:proofErr w:type="spellEnd"/>
      <w:r w:rsidRPr="005044F0">
        <w:t xml:space="preserve">) </w:t>
      </w:r>
      <w:proofErr w:type="spellStart"/>
      <w:r w:rsidRPr="005044F0">
        <w:t>şi</w:t>
      </w:r>
      <w:proofErr w:type="spellEnd"/>
      <w:r w:rsidRPr="005044F0">
        <w:t xml:space="preserve"> “secundare” (metabolice, somatice </w:t>
      </w:r>
      <w:proofErr w:type="spellStart"/>
      <w:r w:rsidRPr="005044F0">
        <w:t>şi</w:t>
      </w:r>
      <w:proofErr w:type="spellEnd"/>
      <w:r w:rsidRPr="005044F0">
        <w:t xml:space="preserve"> al.). Etiologia, diagnostic </w:t>
      </w:r>
      <w:proofErr w:type="spellStart"/>
      <w:r w:rsidRPr="005044F0">
        <w:t>diferenţial</w:t>
      </w:r>
      <w:proofErr w:type="spellEnd"/>
      <w:r w:rsidRPr="005044F0">
        <w:t>.</w:t>
      </w:r>
    </w:p>
    <w:p w14:paraId="3EAAB184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Specificul examenului pacientului fără </w:t>
      </w:r>
      <w:proofErr w:type="spellStart"/>
      <w:r w:rsidRPr="005044F0">
        <w:t>conştienţă</w:t>
      </w:r>
      <w:proofErr w:type="spellEnd"/>
      <w:r w:rsidRPr="005044F0">
        <w:t xml:space="preserve">. </w:t>
      </w:r>
      <w:proofErr w:type="spellStart"/>
      <w:r w:rsidRPr="005044F0">
        <w:t>Investigaţiile</w:t>
      </w:r>
      <w:proofErr w:type="spellEnd"/>
      <w:r w:rsidRPr="005044F0">
        <w:t xml:space="preserve"> suplimentare </w:t>
      </w:r>
      <w:proofErr w:type="spellStart"/>
      <w:r w:rsidRPr="005044F0">
        <w:t>şi</w:t>
      </w:r>
      <w:proofErr w:type="spellEnd"/>
      <w:r w:rsidRPr="005044F0">
        <w:t xml:space="preserve"> principiile de tratament al stărilor comatoase.</w:t>
      </w:r>
    </w:p>
    <w:p w14:paraId="3568EF21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t>Definiţia</w:t>
      </w:r>
      <w:proofErr w:type="spellEnd"/>
      <w:r w:rsidRPr="005044F0">
        <w:t xml:space="preserve">, cauzele, fiziologia patologică a statusului vegetativ, mutismului </w:t>
      </w:r>
      <w:proofErr w:type="spellStart"/>
      <w:r w:rsidRPr="005044F0">
        <w:t>akinetic</w:t>
      </w:r>
      <w:proofErr w:type="spellEnd"/>
      <w:r w:rsidRPr="005044F0">
        <w:t xml:space="preserve">, sindromului de </w:t>
      </w:r>
      <w:proofErr w:type="spellStart"/>
      <w:r w:rsidRPr="005044F0">
        <w:t>deaferentare</w:t>
      </w:r>
      <w:proofErr w:type="spellEnd"/>
      <w:r w:rsidRPr="005044F0">
        <w:t xml:space="preserve"> (</w:t>
      </w:r>
      <w:proofErr w:type="spellStart"/>
      <w:r w:rsidRPr="005044F0">
        <w:t>locked</w:t>
      </w:r>
      <w:proofErr w:type="spellEnd"/>
      <w:r w:rsidRPr="005044F0">
        <w:t xml:space="preserve">-in </w:t>
      </w:r>
      <w:proofErr w:type="spellStart"/>
      <w:r w:rsidRPr="005044F0">
        <w:t>syndrome</w:t>
      </w:r>
      <w:proofErr w:type="spellEnd"/>
      <w:r w:rsidRPr="005044F0">
        <w:t xml:space="preserve">), </w:t>
      </w:r>
      <w:proofErr w:type="spellStart"/>
      <w:r w:rsidRPr="005044F0">
        <w:t>morţii</w:t>
      </w:r>
      <w:proofErr w:type="spellEnd"/>
      <w:r w:rsidRPr="005044F0">
        <w:t xml:space="preserve"> cerebrale.</w:t>
      </w:r>
    </w:p>
    <w:p w14:paraId="15AAA2CD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Clasificarea encefalitelor. Diagnosticul </w:t>
      </w:r>
      <w:proofErr w:type="spellStart"/>
      <w:r w:rsidRPr="005044F0">
        <w:t>diferenţial</w:t>
      </w:r>
      <w:proofErr w:type="spellEnd"/>
      <w:r w:rsidRPr="005044F0">
        <w:t xml:space="preserve">. Principii de tratament.  </w:t>
      </w:r>
    </w:p>
    <w:p w14:paraId="4E3455D5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Encefalita herpetică. </w:t>
      </w:r>
      <w:proofErr w:type="spellStart"/>
      <w:r w:rsidRPr="005044F0">
        <w:t>Etiopatogenie</w:t>
      </w:r>
      <w:proofErr w:type="spellEnd"/>
      <w:r w:rsidRPr="005044F0">
        <w:t>, manifestările clinice, tratamentul.</w:t>
      </w:r>
    </w:p>
    <w:p w14:paraId="48CDB188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t>Neuroborelioza</w:t>
      </w:r>
      <w:proofErr w:type="spellEnd"/>
      <w:r w:rsidRPr="005044F0">
        <w:t>. Etiologie, patogenie, manifestările clinice, diagnosticul, tratamentul.</w:t>
      </w:r>
    </w:p>
    <w:p w14:paraId="1620907E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Coreea </w:t>
      </w:r>
      <w:proofErr w:type="spellStart"/>
      <w:r w:rsidRPr="005044F0">
        <w:t>Sidenham</w:t>
      </w:r>
      <w:proofErr w:type="spellEnd"/>
      <w:r w:rsidRPr="005044F0">
        <w:t>. Etiologia, manifestările clinice, tratamentul. Coreea Huntington.</w:t>
      </w:r>
    </w:p>
    <w:p w14:paraId="7A53DC54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Scleroza laterală </w:t>
      </w:r>
      <w:proofErr w:type="spellStart"/>
      <w:r w:rsidRPr="005044F0">
        <w:t>amiotrofică</w:t>
      </w:r>
      <w:proofErr w:type="spellEnd"/>
      <w:r w:rsidRPr="005044F0">
        <w:t>: patogenia, manifestările clinice, diagnosticul.</w:t>
      </w:r>
    </w:p>
    <w:p w14:paraId="7E38894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Scleroza multiplă: patogenia, criteriile de diagnostic, formele clinice, tratamentul.</w:t>
      </w:r>
    </w:p>
    <w:p w14:paraId="59F89335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Afectarea  sistemului nervos în sifilis: formele clinice, diagnosticul.</w:t>
      </w:r>
    </w:p>
    <w:p w14:paraId="30344DAB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Afectarea sistemului nervos în HIV/SIDA: formele clinice, diagnosticul.</w:t>
      </w:r>
    </w:p>
    <w:p w14:paraId="619464C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Manifestările clinice ale accidentului vascular cerebral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AIT. </w:t>
      </w:r>
      <w:proofErr w:type="spellStart"/>
      <w:r w:rsidRPr="005044F0">
        <w:rPr>
          <w:lang w:val="it-IT"/>
        </w:rPr>
        <w:t>Fiziologia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patologic</w:t>
      </w:r>
      <w:proofErr w:type="spellEnd"/>
      <w:r w:rsidRPr="005044F0">
        <w:t xml:space="preserve">ă a infarctului cerebral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a </w:t>
      </w:r>
      <w:proofErr w:type="spellStart"/>
      <w:r w:rsidRPr="005044F0">
        <w:rPr>
          <w:lang w:val="it-IT"/>
        </w:rPr>
        <w:t>hemoragiei</w:t>
      </w:r>
      <w:proofErr w:type="spellEnd"/>
      <w:r w:rsidRPr="005044F0">
        <w:rPr>
          <w:lang w:val="it-IT"/>
        </w:rPr>
        <w:t xml:space="preserve"> cerebrale.</w:t>
      </w:r>
    </w:p>
    <w:p w14:paraId="14EBD17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lastRenderedPageBreak/>
        <w:t>Epidemiologia AVC-</w:t>
      </w:r>
      <w:proofErr w:type="spellStart"/>
      <w:r w:rsidRPr="005044F0">
        <w:rPr>
          <w:lang w:val="it-IT"/>
        </w:rPr>
        <w:t>ului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factorii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risc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ale</w:t>
      </w:r>
      <w:proofErr w:type="spellEnd"/>
      <w:r w:rsidRPr="005044F0">
        <w:rPr>
          <w:lang w:val="it-IT"/>
        </w:rPr>
        <w:t xml:space="preserve"> AVC-</w:t>
      </w:r>
      <w:proofErr w:type="spellStart"/>
      <w:r w:rsidRPr="005044F0">
        <w:rPr>
          <w:lang w:val="it-IT"/>
        </w:rPr>
        <w:t>ului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măsurile</w:t>
      </w:r>
      <w:proofErr w:type="spellEnd"/>
      <w:r w:rsidRPr="005044F0">
        <w:rPr>
          <w:lang w:val="it-IT"/>
        </w:rPr>
        <w:t xml:space="preserve"> de </w:t>
      </w:r>
      <w:proofErr w:type="spellStart"/>
      <w:r w:rsidRPr="005044F0">
        <w:rPr>
          <w:lang w:val="it-IT"/>
        </w:rPr>
        <w:t>prevenție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Managementul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hipertensiunii</w:t>
      </w:r>
      <w:proofErr w:type="spellEnd"/>
      <w:r w:rsidRPr="005044F0">
        <w:rPr>
          <w:lang w:val="it-IT"/>
        </w:rPr>
        <w:t xml:space="preserve"> arteriale, </w:t>
      </w:r>
      <w:proofErr w:type="spellStart"/>
      <w:r w:rsidRPr="005044F0">
        <w:rPr>
          <w:lang w:val="it-IT"/>
        </w:rPr>
        <w:t>hiperlipidemiei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şi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fibrilatiei</w:t>
      </w:r>
      <w:proofErr w:type="spellEnd"/>
      <w:r w:rsidRPr="005044F0">
        <w:rPr>
          <w:lang w:val="it-IT"/>
        </w:rPr>
        <w:t xml:space="preserve"> atriale. </w:t>
      </w:r>
      <w:proofErr w:type="spellStart"/>
      <w:r w:rsidRPr="005044F0">
        <w:rPr>
          <w:lang w:val="it-IT"/>
        </w:rPr>
        <w:t>Cauzele</w:t>
      </w:r>
      <w:proofErr w:type="spellEnd"/>
      <w:r w:rsidRPr="005044F0">
        <w:rPr>
          <w:lang w:val="it-IT"/>
        </w:rPr>
        <w:t xml:space="preserve"> rare </w:t>
      </w:r>
      <w:proofErr w:type="spellStart"/>
      <w:r w:rsidRPr="005044F0">
        <w:rPr>
          <w:lang w:val="it-IT"/>
        </w:rPr>
        <w:t>ale</w:t>
      </w:r>
      <w:proofErr w:type="spellEnd"/>
      <w:r w:rsidRPr="005044F0">
        <w:rPr>
          <w:lang w:val="it-IT"/>
        </w:rPr>
        <w:t xml:space="preserve"> AVC-</w:t>
      </w:r>
      <w:proofErr w:type="spellStart"/>
      <w:r w:rsidRPr="005044F0">
        <w:rPr>
          <w:lang w:val="it-IT"/>
        </w:rPr>
        <w:t>urilor</w:t>
      </w:r>
      <w:proofErr w:type="spellEnd"/>
      <w:r w:rsidRPr="005044F0">
        <w:rPr>
          <w:lang w:val="it-IT"/>
        </w:rPr>
        <w:t>.</w:t>
      </w:r>
    </w:p>
    <w:p w14:paraId="35D040B0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Importanța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metodelor</w:t>
      </w:r>
      <w:proofErr w:type="spellEnd"/>
      <w:r w:rsidRPr="005044F0">
        <w:rPr>
          <w:lang w:val="it-IT"/>
        </w:rPr>
        <w:t xml:space="preserve"> complementare de </w:t>
      </w:r>
      <w:proofErr w:type="spellStart"/>
      <w:r w:rsidRPr="005044F0">
        <w:rPr>
          <w:lang w:val="it-IT"/>
        </w:rPr>
        <w:t>diagnostic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în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stabilirea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diagnosticului</w:t>
      </w:r>
      <w:proofErr w:type="spellEnd"/>
      <w:r w:rsidRPr="005044F0">
        <w:rPr>
          <w:lang w:val="it-IT"/>
        </w:rPr>
        <w:t xml:space="preserve"> de AVC: CT, RMN, </w:t>
      </w:r>
      <w:proofErr w:type="spellStart"/>
      <w:r w:rsidRPr="005044F0">
        <w:rPr>
          <w:lang w:val="it-IT"/>
        </w:rPr>
        <w:t>angio</w:t>
      </w:r>
      <w:proofErr w:type="spellEnd"/>
      <w:r w:rsidRPr="005044F0">
        <w:rPr>
          <w:lang w:val="it-IT"/>
        </w:rPr>
        <w:t xml:space="preserve">-CT, </w:t>
      </w:r>
      <w:proofErr w:type="spellStart"/>
      <w:r w:rsidRPr="005044F0">
        <w:rPr>
          <w:lang w:val="it-IT"/>
        </w:rPr>
        <w:t>angio</w:t>
      </w:r>
      <w:proofErr w:type="spellEnd"/>
      <w:r w:rsidRPr="005044F0">
        <w:rPr>
          <w:lang w:val="it-IT"/>
        </w:rPr>
        <w:t xml:space="preserve">-RMN, </w:t>
      </w:r>
      <w:proofErr w:type="spellStart"/>
      <w:r w:rsidRPr="005044F0">
        <w:rPr>
          <w:lang w:val="it-IT"/>
        </w:rPr>
        <w:t>angiografiei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conventionale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ultrasonografiei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carotidiene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 xml:space="preserve"> AVC-</w:t>
      </w:r>
      <w:proofErr w:type="spellStart"/>
      <w:r w:rsidRPr="005044F0">
        <w:rPr>
          <w:lang w:val="it-IT"/>
        </w:rPr>
        <w:t>ului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Tromboliza</w:t>
      </w:r>
      <w:proofErr w:type="spellEnd"/>
      <w:r w:rsidRPr="005044F0">
        <w:rPr>
          <w:lang w:val="it-IT"/>
        </w:rPr>
        <w:t>.</w:t>
      </w:r>
    </w:p>
    <w:p w14:paraId="114E7416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Clasificarea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simptomele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diferențial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managementul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demențelor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vasculare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degenerative.</w:t>
      </w:r>
    </w:p>
    <w:p w14:paraId="09C822C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 xml:space="preserve">Etiologia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fiziopatologia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hemoragiei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subarahnoidiene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.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intervențional</w:t>
      </w:r>
      <w:proofErr w:type="spellEnd"/>
      <w:r w:rsidRPr="005044F0">
        <w:rPr>
          <w:lang w:val="it-IT"/>
        </w:rPr>
        <w:t>.</w:t>
      </w:r>
    </w:p>
    <w:p w14:paraId="5DEBA56E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rPr>
          <w:lang w:val="it-IT"/>
        </w:rPr>
        <w:t>Manifestările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clinice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investigațiile</w:t>
      </w:r>
      <w:proofErr w:type="spellEnd"/>
      <w:r w:rsidRPr="005044F0">
        <w:rPr>
          <w:lang w:val="it-IT"/>
        </w:rPr>
        <w:t xml:space="preserve"> complementare </w:t>
      </w:r>
      <w:proofErr w:type="spellStart"/>
      <w:r w:rsidRPr="005044F0">
        <w:rPr>
          <w:lang w:val="it-IT"/>
        </w:rPr>
        <w:t>și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tratamentul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trombozelor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venoase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intracraniene</w:t>
      </w:r>
      <w:proofErr w:type="spellEnd"/>
      <w:r w:rsidRPr="005044F0">
        <w:rPr>
          <w:lang w:val="it-IT"/>
        </w:rPr>
        <w:t xml:space="preserve">. </w:t>
      </w:r>
    </w:p>
    <w:p w14:paraId="34364514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Boala Parkinson: patogenia, manifestările clinice, tratamentul.</w:t>
      </w:r>
    </w:p>
    <w:p w14:paraId="2104DB1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 xml:space="preserve">Sincopa </w:t>
      </w:r>
      <w:proofErr w:type="spellStart"/>
      <w:r w:rsidRPr="005044F0">
        <w:rPr>
          <w:lang w:val="it-IT"/>
        </w:rPr>
        <w:t>neurogenă</w:t>
      </w:r>
      <w:proofErr w:type="spellEnd"/>
      <w:r w:rsidRPr="005044F0">
        <w:rPr>
          <w:lang w:val="it-IT"/>
        </w:rPr>
        <w:t xml:space="preserve">: </w:t>
      </w:r>
      <w:proofErr w:type="spellStart"/>
      <w:r w:rsidRPr="005044F0">
        <w:rPr>
          <w:lang w:val="it-IT"/>
        </w:rPr>
        <w:t>definiție</w:t>
      </w:r>
      <w:proofErr w:type="spellEnd"/>
      <w:r w:rsidRPr="005044F0">
        <w:rPr>
          <w:lang w:val="it-IT"/>
        </w:rPr>
        <w:t xml:space="preserve">, </w:t>
      </w:r>
      <w:proofErr w:type="spellStart"/>
      <w:r w:rsidRPr="005044F0">
        <w:rPr>
          <w:lang w:val="it-IT"/>
        </w:rPr>
        <w:t>diagnostic</w:t>
      </w:r>
      <w:proofErr w:type="spellEnd"/>
      <w:r w:rsidRPr="005044F0">
        <w:rPr>
          <w:lang w:val="it-IT"/>
        </w:rPr>
        <w:t xml:space="preserve"> </w:t>
      </w:r>
      <w:proofErr w:type="spellStart"/>
      <w:r w:rsidRPr="005044F0">
        <w:rPr>
          <w:lang w:val="it-IT"/>
        </w:rPr>
        <w:t>diferențial</w:t>
      </w:r>
      <w:proofErr w:type="spellEnd"/>
      <w:r w:rsidRPr="005044F0">
        <w:t xml:space="preserve">. Atacul de panică: criterii de diagnostic, tratament. </w:t>
      </w:r>
    </w:p>
    <w:p w14:paraId="5256F958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Clasificarea epilepsiei </w:t>
      </w:r>
      <w:proofErr w:type="spellStart"/>
      <w:r w:rsidRPr="005044F0">
        <w:t>şi</w:t>
      </w:r>
      <w:proofErr w:type="spellEnd"/>
      <w:r w:rsidRPr="005044F0">
        <w:t xml:space="preserve"> crizelor epileptice.</w:t>
      </w:r>
    </w:p>
    <w:p w14:paraId="6DA890F0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Manifestările clinice </w:t>
      </w:r>
      <w:proofErr w:type="spellStart"/>
      <w:r w:rsidRPr="005044F0">
        <w:t>şi</w:t>
      </w:r>
      <w:proofErr w:type="spellEnd"/>
      <w:r w:rsidRPr="005044F0">
        <w:t xml:space="preserve"> electrofiziologice ale crizelor epileptice generalizate.</w:t>
      </w:r>
    </w:p>
    <w:p w14:paraId="76CD3D92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Manifestările clinice </w:t>
      </w:r>
      <w:proofErr w:type="spellStart"/>
      <w:r w:rsidRPr="005044F0">
        <w:t>şi</w:t>
      </w:r>
      <w:proofErr w:type="spellEnd"/>
      <w:r w:rsidRPr="005044F0">
        <w:t xml:space="preserve"> electrofiziologice ale crizelor epileptice </w:t>
      </w:r>
      <w:proofErr w:type="spellStart"/>
      <w:r w:rsidRPr="005044F0">
        <w:t>parţiale</w:t>
      </w:r>
      <w:proofErr w:type="spellEnd"/>
      <w:r w:rsidRPr="005044F0">
        <w:t>.</w:t>
      </w:r>
    </w:p>
    <w:p w14:paraId="3AC009F1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Epilepsia temporala. </w:t>
      </w:r>
      <w:proofErr w:type="spellStart"/>
      <w:r w:rsidRPr="005044F0">
        <w:t>Manifestarile</w:t>
      </w:r>
      <w:proofErr w:type="spellEnd"/>
      <w:r w:rsidRPr="005044F0">
        <w:t xml:space="preserve"> clinice, diagnosticul, tratamentul. </w:t>
      </w:r>
    </w:p>
    <w:p w14:paraId="744A3EC9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Principiile </w:t>
      </w:r>
      <w:proofErr w:type="spellStart"/>
      <w:r w:rsidRPr="005044F0">
        <w:t>şi</w:t>
      </w:r>
      <w:proofErr w:type="spellEnd"/>
      <w:r w:rsidRPr="005044F0">
        <w:t xml:space="preserve"> algoritmul de tratament </w:t>
      </w:r>
      <w:proofErr w:type="spellStart"/>
      <w:r w:rsidRPr="005044F0">
        <w:t>аl</w:t>
      </w:r>
      <w:proofErr w:type="spellEnd"/>
      <w:r w:rsidRPr="005044F0">
        <w:t xml:space="preserve"> epilepsiei. </w:t>
      </w:r>
    </w:p>
    <w:p w14:paraId="5F5795DC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Starea de rău epileptic. Tratamentul intensiv.</w:t>
      </w:r>
    </w:p>
    <w:p w14:paraId="3E1D080A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Encefalita autoimună: etiologie, manifestări clinice, diagnostic și tratament.</w:t>
      </w:r>
    </w:p>
    <w:p w14:paraId="7ACA4FC8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Sindromul </w:t>
      </w:r>
      <w:proofErr w:type="spellStart"/>
      <w:r w:rsidRPr="005044F0">
        <w:t>paraneoplazic</w:t>
      </w:r>
      <w:proofErr w:type="spellEnd"/>
      <w:r w:rsidRPr="005044F0">
        <w:t xml:space="preserve">. </w:t>
      </w:r>
      <w:proofErr w:type="spellStart"/>
      <w:r w:rsidRPr="005044F0">
        <w:t>Definiţie</w:t>
      </w:r>
      <w:proofErr w:type="spellEnd"/>
      <w:r w:rsidRPr="005044F0">
        <w:t>, patogenie, manifestările neurologice, diagnosticul.</w:t>
      </w:r>
    </w:p>
    <w:p w14:paraId="3E6397EE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proofErr w:type="spellStart"/>
      <w:r w:rsidRPr="005044F0">
        <w:t>Afecţiunile</w:t>
      </w:r>
      <w:proofErr w:type="spellEnd"/>
      <w:r w:rsidRPr="005044F0">
        <w:t xml:space="preserve"> sistemului nervos în alcoolism. Encefalopatia </w:t>
      </w:r>
      <w:proofErr w:type="spellStart"/>
      <w:r w:rsidRPr="005044F0">
        <w:t>Gayet</w:t>
      </w:r>
      <w:proofErr w:type="spellEnd"/>
      <w:r w:rsidRPr="005044F0">
        <w:t xml:space="preserve"> </w:t>
      </w:r>
      <w:proofErr w:type="spellStart"/>
      <w:r w:rsidRPr="005044F0">
        <w:t>Wernicke</w:t>
      </w:r>
      <w:proofErr w:type="spellEnd"/>
      <w:r w:rsidRPr="005044F0">
        <w:t xml:space="preserve">, Sindromul </w:t>
      </w:r>
      <w:proofErr w:type="spellStart"/>
      <w:r w:rsidRPr="005044F0">
        <w:t>Korsakoff</w:t>
      </w:r>
      <w:proofErr w:type="spellEnd"/>
      <w:r w:rsidRPr="005044F0">
        <w:t xml:space="preserve">, Degenerescența cerebeloasă, </w:t>
      </w:r>
      <w:proofErr w:type="spellStart"/>
      <w:r w:rsidRPr="005044F0">
        <w:t>Polineuropatia</w:t>
      </w:r>
      <w:proofErr w:type="spellEnd"/>
      <w:r w:rsidRPr="005044F0">
        <w:t xml:space="preserve"> etilică.</w:t>
      </w:r>
    </w:p>
    <w:p w14:paraId="0DC84B13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Cefaleea. Clasificarea </w:t>
      </w:r>
      <w:proofErr w:type="spellStart"/>
      <w:r w:rsidRPr="005044F0">
        <w:t>internaţională</w:t>
      </w:r>
      <w:proofErr w:type="spellEnd"/>
      <w:r w:rsidRPr="005044F0">
        <w:t xml:space="preserve">. Cefaleele primare </w:t>
      </w:r>
      <w:proofErr w:type="spellStart"/>
      <w:r w:rsidRPr="005044F0">
        <w:t>şi</w:t>
      </w:r>
      <w:proofErr w:type="spellEnd"/>
      <w:r w:rsidRPr="005044F0">
        <w:t xml:space="preserve"> secundare. Specificul anamnezei la pacientul cu cefalee.</w:t>
      </w:r>
    </w:p>
    <w:p w14:paraId="57F4C190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Migrena. Clasificarea. Criteriile de diagnostic, manifestările clinice, tratamentul.</w:t>
      </w:r>
    </w:p>
    <w:p w14:paraId="63B28ADA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Cefaleea de tip tensional: manifestările clinice, tratamentul.</w:t>
      </w:r>
    </w:p>
    <w:p w14:paraId="5385A95B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Cefaleea Cluster (în ciorchine) </w:t>
      </w:r>
      <w:proofErr w:type="spellStart"/>
      <w:r w:rsidRPr="005044F0">
        <w:t>şi</w:t>
      </w:r>
      <w:proofErr w:type="spellEnd"/>
      <w:r w:rsidRPr="005044F0">
        <w:t xml:space="preserve"> Hemicrania paroxistică. Manifestările clinice, tratamentul.</w:t>
      </w:r>
    </w:p>
    <w:p w14:paraId="49BEF1E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Vertijul: noțiuni generale. Vertijul paroxistic pozițional benign.</w:t>
      </w:r>
    </w:p>
    <w:p w14:paraId="3D542A8D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Sindromul de hipertensiune </w:t>
      </w:r>
      <w:proofErr w:type="spellStart"/>
      <w:r w:rsidRPr="005044F0">
        <w:t>intracraniană</w:t>
      </w:r>
      <w:proofErr w:type="spellEnd"/>
      <w:r w:rsidRPr="005044F0">
        <w:t>: etiologia, manifestările clinice, diagnosticul,   tratamentul.</w:t>
      </w:r>
    </w:p>
    <w:p w14:paraId="60F13D0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Tumorile cerebrale </w:t>
      </w:r>
      <w:proofErr w:type="spellStart"/>
      <w:r w:rsidRPr="005044F0">
        <w:t>supratentoriale</w:t>
      </w:r>
      <w:proofErr w:type="spellEnd"/>
      <w:r w:rsidRPr="005044F0">
        <w:t xml:space="preserve">. Semnele generale </w:t>
      </w:r>
      <w:proofErr w:type="spellStart"/>
      <w:r w:rsidRPr="005044F0">
        <w:t>şi</w:t>
      </w:r>
      <w:proofErr w:type="spellEnd"/>
      <w:r w:rsidRPr="005044F0">
        <w:t xml:space="preserve"> focale, </w:t>
      </w:r>
      <w:proofErr w:type="spellStart"/>
      <w:r w:rsidRPr="005044F0">
        <w:t>particularităţi</w:t>
      </w:r>
      <w:proofErr w:type="spellEnd"/>
      <w:r w:rsidRPr="005044F0">
        <w:t xml:space="preserve"> clinice, diagnostic, tratament.</w:t>
      </w:r>
    </w:p>
    <w:p w14:paraId="21C0607D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Tumorile cerebrale </w:t>
      </w:r>
      <w:proofErr w:type="spellStart"/>
      <w:r w:rsidRPr="005044F0">
        <w:t>infratentoriale</w:t>
      </w:r>
      <w:proofErr w:type="spellEnd"/>
      <w:r w:rsidRPr="005044F0">
        <w:t xml:space="preserve">. Semnele generale </w:t>
      </w:r>
      <w:proofErr w:type="spellStart"/>
      <w:r w:rsidRPr="005044F0">
        <w:t>şi</w:t>
      </w:r>
      <w:proofErr w:type="spellEnd"/>
      <w:r w:rsidRPr="005044F0">
        <w:t xml:space="preserve"> focale, </w:t>
      </w:r>
      <w:proofErr w:type="spellStart"/>
      <w:r w:rsidRPr="005044F0">
        <w:t>particularităţi</w:t>
      </w:r>
      <w:proofErr w:type="spellEnd"/>
      <w:r w:rsidRPr="005044F0">
        <w:t xml:space="preserve"> clinice, diagnostic, tratament.</w:t>
      </w:r>
    </w:p>
    <w:p w14:paraId="6C424E6F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Sindromul angajării </w:t>
      </w:r>
      <w:proofErr w:type="spellStart"/>
      <w:r w:rsidRPr="005044F0">
        <w:t>şi</w:t>
      </w:r>
      <w:proofErr w:type="spellEnd"/>
      <w:r w:rsidRPr="005044F0">
        <w:t xml:space="preserve"> dislocării cerebrale.</w:t>
      </w:r>
    </w:p>
    <w:p w14:paraId="46C7ECEA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Tumorile extra- </w:t>
      </w:r>
      <w:proofErr w:type="spellStart"/>
      <w:r w:rsidRPr="005044F0">
        <w:t>şi</w:t>
      </w:r>
      <w:proofErr w:type="spellEnd"/>
      <w:r w:rsidRPr="005044F0">
        <w:t xml:space="preserve"> </w:t>
      </w:r>
      <w:proofErr w:type="spellStart"/>
      <w:r w:rsidRPr="005044F0">
        <w:t>intramedulare</w:t>
      </w:r>
      <w:proofErr w:type="spellEnd"/>
      <w:r w:rsidRPr="005044F0">
        <w:t>. Manifestările clinice,  diagnosticul, tratamentul.</w:t>
      </w:r>
    </w:p>
    <w:p w14:paraId="7ED898C2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Clasificarea traumatismului </w:t>
      </w:r>
      <w:proofErr w:type="spellStart"/>
      <w:r w:rsidRPr="005044F0">
        <w:t>cranio</w:t>
      </w:r>
      <w:proofErr w:type="spellEnd"/>
      <w:r w:rsidRPr="005044F0">
        <w:t xml:space="preserve">-cerebral. </w:t>
      </w:r>
      <w:proofErr w:type="spellStart"/>
      <w:r w:rsidRPr="005044F0">
        <w:t>Comoţia</w:t>
      </w:r>
      <w:proofErr w:type="spellEnd"/>
      <w:r w:rsidRPr="005044F0">
        <w:t xml:space="preserve"> cerebrală: manifestările clinice, tratamentul.</w:t>
      </w:r>
    </w:p>
    <w:p w14:paraId="56693CD1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Contuzia </w:t>
      </w:r>
      <w:proofErr w:type="spellStart"/>
      <w:r w:rsidRPr="005044F0">
        <w:t>şi</w:t>
      </w:r>
      <w:proofErr w:type="spellEnd"/>
      <w:r w:rsidRPr="005044F0">
        <w:t xml:space="preserve"> compresia cerebrală: manifestările clinice, diagnosticul, tratamentul. </w:t>
      </w:r>
      <w:proofErr w:type="spellStart"/>
      <w:r w:rsidRPr="005044F0">
        <w:t>Complicaţiile</w:t>
      </w:r>
      <w:proofErr w:type="spellEnd"/>
      <w:r w:rsidRPr="005044F0">
        <w:t xml:space="preserve"> traumelor </w:t>
      </w:r>
      <w:proofErr w:type="spellStart"/>
      <w:r w:rsidRPr="005044F0">
        <w:t>cranio</w:t>
      </w:r>
      <w:proofErr w:type="spellEnd"/>
      <w:r w:rsidRPr="005044F0">
        <w:t>-cerebrale.</w:t>
      </w:r>
    </w:p>
    <w:p w14:paraId="1E4EFEF6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Traumatismul </w:t>
      </w:r>
      <w:proofErr w:type="spellStart"/>
      <w:r w:rsidRPr="005044F0">
        <w:t>vertebro</w:t>
      </w:r>
      <w:proofErr w:type="spellEnd"/>
      <w:r w:rsidRPr="005044F0">
        <w:t>-medular. Manifestările clinice, tratamentul.</w:t>
      </w:r>
    </w:p>
    <w:p w14:paraId="5797DF75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Distrofiile musculare progresive: </w:t>
      </w:r>
      <w:proofErr w:type="spellStart"/>
      <w:r w:rsidRPr="005044F0">
        <w:t>miodistrofia</w:t>
      </w:r>
      <w:proofErr w:type="spellEnd"/>
      <w:r w:rsidRPr="005044F0">
        <w:t xml:space="preserve"> </w:t>
      </w:r>
      <w:proofErr w:type="spellStart"/>
      <w:r w:rsidRPr="005044F0">
        <w:t>Duchenne</w:t>
      </w:r>
      <w:proofErr w:type="spellEnd"/>
      <w:r w:rsidRPr="005044F0">
        <w:t xml:space="preserve">, </w:t>
      </w:r>
      <w:proofErr w:type="spellStart"/>
      <w:r w:rsidRPr="005044F0">
        <w:t>miodistrofia</w:t>
      </w:r>
      <w:proofErr w:type="spellEnd"/>
      <w:r w:rsidRPr="005044F0">
        <w:t xml:space="preserve"> </w:t>
      </w:r>
      <w:proofErr w:type="spellStart"/>
      <w:r w:rsidRPr="005044F0">
        <w:t>Erb-Rot</w:t>
      </w:r>
      <w:proofErr w:type="spellEnd"/>
      <w:r w:rsidRPr="005044F0">
        <w:t>.</w:t>
      </w:r>
    </w:p>
    <w:p w14:paraId="78647F44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lastRenderedPageBreak/>
        <w:t>Boala Wilson (</w:t>
      </w:r>
      <w:proofErr w:type="spellStart"/>
      <w:r w:rsidRPr="005044F0">
        <w:t>degenerescenţa</w:t>
      </w:r>
      <w:proofErr w:type="spellEnd"/>
      <w:r w:rsidRPr="005044F0">
        <w:t xml:space="preserve"> </w:t>
      </w:r>
      <w:proofErr w:type="spellStart"/>
      <w:r w:rsidRPr="005044F0">
        <w:t>hepato</w:t>
      </w:r>
      <w:proofErr w:type="spellEnd"/>
      <w:r w:rsidRPr="005044F0">
        <w:t>-lenticulară): patogenia, formele clinice, tratamentul.</w:t>
      </w:r>
    </w:p>
    <w:p w14:paraId="427345E5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Miastenia: manifestările clinice, diagnosticul, tratamentul. Criza </w:t>
      </w:r>
      <w:proofErr w:type="spellStart"/>
      <w:r w:rsidRPr="005044F0">
        <w:t>miastenică</w:t>
      </w:r>
      <w:proofErr w:type="spellEnd"/>
      <w:r w:rsidRPr="005044F0">
        <w:t xml:space="preserve">. Tratament de </w:t>
      </w:r>
      <w:proofErr w:type="spellStart"/>
      <w:r w:rsidRPr="005044F0">
        <w:t>urgenţă</w:t>
      </w:r>
      <w:proofErr w:type="spellEnd"/>
      <w:r w:rsidRPr="005044F0">
        <w:t>.</w:t>
      </w:r>
    </w:p>
    <w:p w14:paraId="5B4D3523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Neuropatia ereditară </w:t>
      </w:r>
      <w:proofErr w:type="spellStart"/>
      <w:r w:rsidRPr="005044F0">
        <w:t>Charcot-Marie</w:t>
      </w:r>
      <w:proofErr w:type="spellEnd"/>
      <w:r w:rsidRPr="005044F0">
        <w:t>: patogenia, manifestările clinice, diagnosticul și tratamentul.</w:t>
      </w:r>
    </w:p>
    <w:p w14:paraId="3BFC5C7A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Ataxia </w:t>
      </w:r>
      <w:proofErr w:type="spellStart"/>
      <w:r w:rsidRPr="005044F0">
        <w:t>Friedreich</w:t>
      </w:r>
      <w:proofErr w:type="spellEnd"/>
      <w:r w:rsidRPr="005044F0">
        <w:t>: patogenia, manifestările clinice, diagnosticul și tratamentul.</w:t>
      </w:r>
    </w:p>
    <w:p w14:paraId="5B748936" w14:textId="77777777" w:rsidR="005044F0" w:rsidRPr="005044F0" w:rsidRDefault="005044F0" w:rsidP="005044F0">
      <w:pPr>
        <w:pStyle w:val="BodyText"/>
        <w:numPr>
          <w:ilvl w:val="0"/>
          <w:numId w:val="16"/>
        </w:numPr>
        <w:spacing w:before="40"/>
        <w:rPr>
          <w:lang w:val="it-IT"/>
        </w:rPr>
      </w:pPr>
      <w:r w:rsidRPr="005044F0">
        <w:t>Miotonia: patogenia, manifestările clinice, diagnosticul și tratamentul.</w:t>
      </w:r>
    </w:p>
    <w:p w14:paraId="20C0D51B" w14:textId="77777777" w:rsidR="005044F0" w:rsidRDefault="005044F0" w:rsidP="005044F0">
      <w:pPr>
        <w:ind w:left="360"/>
        <w:rPr>
          <w:b/>
          <w:bCs/>
          <w:lang w:val="it-IT"/>
        </w:rPr>
      </w:pPr>
    </w:p>
    <w:p w14:paraId="20BC2349" w14:textId="77777777" w:rsidR="005044F0" w:rsidRPr="005044F0" w:rsidRDefault="005044F0" w:rsidP="005044F0">
      <w:pPr>
        <w:ind w:left="360"/>
        <w:rPr>
          <w:b/>
          <w:bCs/>
          <w:sz w:val="24"/>
          <w:szCs w:val="24"/>
          <w:lang w:val="it-IT"/>
        </w:rPr>
      </w:pPr>
      <w:proofErr w:type="spellStart"/>
      <w:r w:rsidRPr="005044F0">
        <w:rPr>
          <w:b/>
          <w:bCs/>
          <w:sz w:val="24"/>
          <w:szCs w:val="24"/>
          <w:lang w:val="it-IT"/>
        </w:rPr>
        <w:t>Şef</w:t>
      </w:r>
      <w:proofErr w:type="spellEnd"/>
      <w:r w:rsidRPr="005044F0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5044F0">
        <w:rPr>
          <w:b/>
          <w:bCs/>
          <w:sz w:val="24"/>
          <w:szCs w:val="24"/>
          <w:lang w:val="it-IT"/>
        </w:rPr>
        <w:t>studii</w:t>
      </w:r>
      <w:proofErr w:type="spellEnd"/>
      <w:r w:rsidRPr="005044F0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Pr="005044F0">
        <w:rPr>
          <w:b/>
          <w:bCs/>
          <w:sz w:val="24"/>
          <w:szCs w:val="24"/>
          <w:lang w:val="it-IT"/>
        </w:rPr>
        <w:t>Conferenţiar</w:t>
      </w:r>
      <w:proofErr w:type="spellEnd"/>
      <w:r w:rsidRPr="005044F0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5044F0">
        <w:rPr>
          <w:b/>
          <w:bCs/>
          <w:sz w:val="24"/>
          <w:szCs w:val="24"/>
          <w:lang w:val="it-IT"/>
        </w:rPr>
        <w:t>universitar</w:t>
      </w:r>
      <w:proofErr w:type="spellEnd"/>
      <w:r w:rsidRPr="005044F0">
        <w:rPr>
          <w:b/>
          <w:bCs/>
          <w:sz w:val="24"/>
          <w:szCs w:val="24"/>
          <w:lang w:val="it-IT"/>
        </w:rPr>
        <w:t xml:space="preserve">                                               Marina SANGHELI   </w:t>
      </w:r>
    </w:p>
    <w:p w14:paraId="6CA25D04" w14:textId="77777777" w:rsidR="005044F0" w:rsidRPr="005044F0" w:rsidRDefault="005044F0" w:rsidP="006802A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14:paraId="2BD756D1" w14:textId="77777777" w:rsidR="00616A15" w:rsidRPr="006802AD" w:rsidRDefault="00616A15" w:rsidP="005A7BB7">
      <w:pPr>
        <w:widowControl w:val="0"/>
        <w:jc w:val="center"/>
        <w:rPr>
          <w:sz w:val="28"/>
          <w:szCs w:val="28"/>
          <w:lang w:val="ro-RO"/>
        </w:rPr>
      </w:pPr>
    </w:p>
    <w:sectPr w:rsidR="00616A15" w:rsidRPr="006802AD" w:rsidSect="005A7BB7">
      <w:headerReference w:type="default" r:id="rId8"/>
      <w:footerReference w:type="even" r:id="rId9"/>
      <w:footerReference w:type="default" r:id="rId10"/>
      <w:pgSz w:w="11906" w:h="16838"/>
      <w:pgMar w:top="1134" w:right="849" w:bottom="1134" w:left="1276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C5C3" w14:textId="77777777" w:rsidR="008C0CD7" w:rsidRDefault="008C0CD7">
      <w:r>
        <w:separator/>
      </w:r>
    </w:p>
  </w:endnote>
  <w:endnote w:type="continuationSeparator" w:id="0">
    <w:p w14:paraId="352DA3A5" w14:textId="77777777" w:rsidR="008C0CD7" w:rsidRDefault="008C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2319" w14:textId="77777777" w:rsidR="00201387" w:rsidRDefault="00181686" w:rsidP="00EB3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13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33060" w14:textId="77777777" w:rsidR="00201387" w:rsidRDefault="0020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6546" w14:textId="77777777" w:rsidR="00201387" w:rsidRDefault="00201387">
    <w:pPr>
      <w:pStyle w:val="Footer"/>
      <w:jc w:val="right"/>
    </w:pPr>
  </w:p>
  <w:p w14:paraId="237525B8" w14:textId="77777777" w:rsidR="00201387" w:rsidRDefault="0020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A7B9" w14:textId="77777777" w:rsidR="008C0CD7" w:rsidRDefault="008C0CD7">
      <w:r>
        <w:separator/>
      </w:r>
    </w:p>
  </w:footnote>
  <w:footnote w:type="continuationSeparator" w:id="0">
    <w:p w14:paraId="193718B6" w14:textId="77777777" w:rsidR="008C0CD7" w:rsidRDefault="008C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6089"/>
      <w:gridCol w:w="994"/>
      <w:gridCol w:w="1134"/>
    </w:tblGrid>
    <w:tr w:rsidR="00201387" w:rsidRPr="00E97607" w14:paraId="46A67EE0" w14:textId="77777777" w:rsidTr="0064668B">
      <w:trPr>
        <w:cantSplit/>
        <w:trHeight w:val="421"/>
        <w:tblHeader/>
      </w:trPr>
      <w:tc>
        <w:tcPr>
          <w:tcW w:w="14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9A395F" w14:textId="77777777" w:rsidR="00201387" w:rsidRPr="00E97607" w:rsidRDefault="00201387" w:rsidP="0064668B">
          <w:pPr>
            <w:pStyle w:val="Header"/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2F26CA3" wp14:editId="793E720B">
                <wp:extent cx="564515" cy="826770"/>
                <wp:effectExtent l="1905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7B22C" w14:textId="77777777" w:rsidR="006B32A1" w:rsidRPr="00E15F2D" w:rsidRDefault="006B32A1" w:rsidP="006B32A1">
          <w:pPr>
            <w:pStyle w:val="Header"/>
            <w:jc w:val="center"/>
            <w:rPr>
              <w:rFonts w:ascii="Calibri" w:hAnsi="Calibri" w:cs="Arial"/>
              <w:b/>
              <w:caps/>
              <w:sz w:val="28"/>
              <w:szCs w:val="28"/>
              <w:lang w:val="it-IT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  <w:lang w:val="it-IT"/>
            </w:rPr>
            <w:t>09.2.1</w:t>
          </w:r>
          <w:r w:rsidRPr="00E15F2D">
            <w:rPr>
              <w:rFonts w:ascii="Calibri" w:hAnsi="Calibri" w:cs="Arial"/>
              <w:b/>
              <w:caps/>
              <w:sz w:val="28"/>
              <w:szCs w:val="28"/>
              <w:lang w:val="it-IT"/>
            </w:rPr>
            <w:t xml:space="preserve"> </w:t>
          </w:r>
        </w:p>
        <w:p w14:paraId="299B38D3" w14:textId="77777777" w:rsidR="00201387" w:rsidRPr="00B23928" w:rsidRDefault="006B32A1" w:rsidP="006B32A1">
          <w:pPr>
            <w:pStyle w:val="Heading2"/>
            <w:keepNext w:val="0"/>
            <w:widowControl w:val="0"/>
            <w:spacing w:before="0" w:after="0"/>
            <w:jc w:val="center"/>
            <w:rPr>
              <w:rFonts w:ascii="Times New Roman" w:hAnsi="Times New Roman" w:cs="Times New Roman"/>
              <w:i w:val="0"/>
              <w:caps/>
              <w:sz w:val="20"/>
            </w:rPr>
          </w:pPr>
          <w:r>
            <w:rPr>
              <w:rFonts w:ascii="Times New Roman" w:hAnsi="Times New Roman" w:cs="Times New Roman"/>
              <w:i w:val="0"/>
              <w:sz w:val="20"/>
            </w:rPr>
            <w:t>CATEDRA</w:t>
          </w:r>
          <w:r w:rsidR="00201387" w:rsidRPr="00B23928">
            <w:rPr>
              <w:rFonts w:ascii="Times New Roman" w:hAnsi="Times New Roman" w:cs="Times New Roman"/>
              <w:i w:val="0"/>
              <w:caps/>
              <w:sz w:val="20"/>
            </w:rPr>
            <w:t xml:space="preserve"> </w:t>
          </w:r>
          <w:r w:rsidR="007F314B">
            <w:rPr>
              <w:rFonts w:ascii="Times New Roman" w:hAnsi="Times New Roman" w:cs="Times New Roman"/>
              <w:i w:val="0"/>
              <w:caps/>
              <w:sz w:val="20"/>
            </w:rPr>
            <w:t>de Neu</w:t>
          </w:r>
          <w:r w:rsidR="002A4146">
            <w:rPr>
              <w:rFonts w:ascii="Times New Roman" w:hAnsi="Times New Roman" w:cs="Times New Roman"/>
              <w:i w:val="0"/>
              <w:caps/>
              <w:sz w:val="20"/>
            </w:rPr>
            <w:t>rologie</w:t>
          </w:r>
          <w:r>
            <w:rPr>
              <w:rFonts w:ascii="Times New Roman" w:hAnsi="Times New Roman" w:cs="Times New Roman"/>
              <w:i w:val="0"/>
              <w:caps/>
              <w:sz w:val="20"/>
            </w:rPr>
            <w:t xml:space="preserve"> nr.1</w:t>
          </w:r>
        </w:p>
        <w:p w14:paraId="42DFAD6D" w14:textId="77777777" w:rsidR="00201387" w:rsidRPr="006C2836" w:rsidRDefault="00201387" w:rsidP="006B32A1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1A0CFFF9" w14:textId="3AD1F9D4" w:rsidR="00201387" w:rsidRPr="00D234B7" w:rsidRDefault="00201387" w:rsidP="0064668B">
          <w:pPr>
            <w:pStyle w:val="Titolo1Intestazione"/>
            <w:rPr>
              <w:lang w:val="ro-RO"/>
            </w:rPr>
          </w:pPr>
          <w:r>
            <w:rPr>
              <w:rFonts w:ascii="Times New Roman" w:hAnsi="Times New Roman"/>
            </w:rPr>
            <w:t>Materiale referito</w:t>
          </w:r>
          <w:r w:rsidR="005044F0">
            <w:rPr>
              <w:rFonts w:ascii="Times New Roman" w:hAnsi="Times New Roman"/>
            </w:rPr>
            <w:t>a</w:t>
          </w:r>
          <w:r>
            <w:rPr>
              <w:rFonts w:ascii="Times New Roman" w:hAnsi="Times New Roman"/>
            </w:rPr>
            <w:t>r</w:t>
          </w:r>
          <w:r w:rsidR="005044F0">
            <w:rPr>
              <w:rFonts w:ascii="Times New Roman" w:hAnsi="Times New Roman"/>
            </w:rPr>
            <w:t>e</w:t>
          </w:r>
          <w:r>
            <w:rPr>
              <w:rFonts w:ascii="Times New Roman" w:hAnsi="Times New Roman"/>
            </w:rPr>
            <w:t xml:space="preserve"> la evaluarea cuno</w:t>
          </w:r>
          <w:r>
            <w:rPr>
              <w:rFonts w:ascii="Times New Roman" w:hAnsi="Times New Roman"/>
              <w:lang w:val="ro-RO"/>
            </w:rPr>
            <w:t>ştinţelor</w:t>
          </w: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C4B0F8" w14:textId="77777777" w:rsidR="00201387" w:rsidRPr="00E97607" w:rsidRDefault="00201387" w:rsidP="0064668B">
          <w:pPr>
            <w:pStyle w:val="Revisione"/>
            <w:jc w:val="center"/>
            <w:rPr>
              <w:b w:val="0"/>
              <w:sz w:val="24"/>
            </w:rPr>
          </w:pPr>
          <w:r w:rsidRPr="00E97607">
            <w:rPr>
              <w:rStyle w:val="PageNumber"/>
            </w:rPr>
            <w:t>RE</w:t>
          </w:r>
          <w:r w:rsidRPr="00E97607">
            <w:rPr>
              <w:rStyle w:val="PageNumber"/>
              <w:lang w:val="ru-RU"/>
            </w:rPr>
            <w:t>Д</w:t>
          </w:r>
          <w:r w:rsidRPr="00E97607">
            <w:rPr>
              <w:rStyle w:val="PageNumber"/>
            </w:rPr>
            <w:t>.: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61F2B" w14:textId="77777777" w:rsidR="00201387" w:rsidRPr="00E97607" w:rsidRDefault="00201387" w:rsidP="0064668B">
          <w:pPr>
            <w:pStyle w:val="Revisione"/>
            <w:jc w:val="center"/>
            <w:rPr>
              <w:b w:val="0"/>
              <w:sz w:val="24"/>
            </w:rPr>
          </w:pPr>
          <w:r w:rsidRPr="00E97607">
            <w:rPr>
              <w:caps/>
            </w:rPr>
            <w:t>01</w:t>
          </w:r>
        </w:p>
      </w:tc>
    </w:tr>
    <w:tr w:rsidR="00201387" w14:paraId="739501D8" w14:textId="77777777" w:rsidTr="0064668B">
      <w:trPr>
        <w:cantSplit/>
        <w:trHeight w:hRule="exact" w:val="277"/>
        <w:tblHeader/>
      </w:trPr>
      <w:tc>
        <w:tcPr>
          <w:tcW w:w="1456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C5E316F" w14:textId="77777777" w:rsidR="00201387" w:rsidRDefault="00201387" w:rsidP="0064668B">
          <w:pPr>
            <w:pStyle w:val="Header"/>
            <w:rPr>
              <w:noProof/>
            </w:rPr>
          </w:pPr>
        </w:p>
      </w:tc>
      <w:tc>
        <w:tcPr>
          <w:tcW w:w="6089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9B7C44" w14:textId="77777777" w:rsidR="00201387" w:rsidRDefault="00201387" w:rsidP="0064668B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FB09CF" w14:textId="77777777" w:rsidR="00201387" w:rsidRPr="00E97607" w:rsidRDefault="00201387" w:rsidP="0064668B">
          <w:pPr>
            <w:pStyle w:val="Header"/>
            <w:jc w:val="cent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  <w:p w14:paraId="08B3FA28" w14:textId="77777777" w:rsidR="00201387" w:rsidRPr="00E97607" w:rsidRDefault="00201387" w:rsidP="0064668B">
          <w:pPr>
            <w:pStyle w:val="Header"/>
            <w:jc w:val="center"/>
            <w:rPr>
              <w:rStyle w:val="PageNumber"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08D98" w14:textId="77777777" w:rsidR="00201387" w:rsidRPr="00E97607" w:rsidRDefault="00201387" w:rsidP="0064668B">
          <w:pPr>
            <w:pStyle w:val="Head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05.06.2009</w:t>
          </w:r>
        </w:p>
      </w:tc>
    </w:tr>
    <w:tr w:rsidR="00201387" w14:paraId="4674212D" w14:textId="77777777" w:rsidTr="0064668B">
      <w:trPr>
        <w:cantSplit/>
        <w:trHeight w:hRule="exact" w:val="568"/>
        <w:tblHeader/>
      </w:trPr>
      <w:tc>
        <w:tcPr>
          <w:tcW w:w="145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749E9A" w14:textId="77777777" w:rsidR="00201387" w:rsidRDefault="00201387" w:rsidP="0064668B">
          <w:pPr>
            <w:pStyle w:val="Header"/>
          </w:pPr>
        </w:p>
      </w:tc>
      <w:tc>
        <w:tcPr>
          <w:tcW w:w="608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53969" w14:textId="77777777" w:rsidR="00201387" w:rsidRDefault="00201387" w:rsidP="0064668B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A84538" w14:textId="77777777" w:rsidR="00201387" w:rsidRPr="0010076D" w:rsidRDefault="00201387" w:rsidP="0064668B">
          <w:pPr>
            <w:pStyle w:val="Header"/>
            <w:jc w:val="center"/>
            <w:rPr>
              <w:rStyle w:val="PageNumber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181686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181686" w:rsidRPr="00E97607">
            <w:rPr>
              <w:rStyle w:val="PageNumber"/>
            </w:rPr>
            <w:fldChar w:fldCharType="separate"/>
          </w:r>
          <w:r w:rsidR="006B32A1">
            <w:rPr>
              <w:rStyle w:val="PageNumber"/>
              <w:noProof/>
            </w:rPr>
            <w:t>5</w:t>
          </w:r>
          <w:r w:rsidR="00181686" w:rsidRPr="00E97607">
            <w:rPr>
              <w:rStyle w:val="PageNumber"/>
            </w:rPr>
            <w:fldChar w:fldCharType="end"/>
          </w:r>
          <w:r w:rsidRPr="0010076D">
            <w:rPr>
              <w:rStyle w:val="PageNumber"/>
            </w:rPr>
            <w:t xml:space="preserve"> / </w:t>
          </w:r>
          <w:fldSimple w:instr=" NUMPAGES  \* MERGEFORMAT ">
            <w:r w:rsidR="006B32A1" w:rsidRPr="006B32A1">
              <w:rPr>
                <w:rStyle w:val="PageNumber"/>
                <w:noProof/>
              </w:rPr>
              <w:t>5</w:t>
            </w:r>
          </w:fldSimple>
        </w:p>
      </w:tc>
    </w:tr>
  </w:tbl>
  <w:p w14:paraId="70299F26" w14:textId="77777777" w:rsidR="00201387" w:rsidRDefault="0020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25D"/>
    <w:multiLevelType w:val="hybridMultilevel"/>
    <w:tmpl w:val="82E4C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F75DF"/>
    <w:multiLevelType w:val="hybridMultilevel"/>
    <w:tmpl w:val="F7B4414E"/>
    <w:lvl w:ilvl="0" w:tplc="92F4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EE"/>
    <w:multiLevelType w:val="hybridMultilevel"/>
    <w:tmpl w:val="E5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BCA"/>
    <w:multiLevelType w:val="hybridMultilevel"/>
    <w:tmpl w:val="7168F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F02"/>
    <w:multiLevelType w:val="hybridMultilevel"/>
    <w:tmpl w:val="DE562FCE"/>
    <w:lvl w:ilvl="0" w:tplc="8262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8374A"/>
    <w:multiLevelType w:val="hybridMultilevel"/>
    <w:tmpl w:val="C2B8A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E03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4D490E"/>
    <w:multiLevelType w:val="hybridMultilevel"/>
    <w:tmpl w:val="52283E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47DB"/>
    <w:multiLevelType w:val="hybridMultilevel"/>
    <w:tmpl w:val="E6E0BE5C"/>
    <w:lvl w:ilvl="0" w:tplc="92F4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E3F"/>
    <w:multiLevelType w:val="hybridMultilevel"/>
    <w:tmpl w:val="52283E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37A3"/>
    <w:multiLevelType w:val="hybridMultilevel"/>
    <w:tmpl w:val="6B6691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2754"/>
    <w:multiLevelType w:val="hybridMultilevel"/>
    <w:tmpl w:val="EE445884"/>
    <w:lvl w:ilvl="0" w:tplc="3960A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83F7E"/>
    <w:multiLevelType w:val="hybridMultilevel"/>
    <w:tmpl w:val="FFC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A2ECB"/>
    <w:multiLevelType w:val="hybridMultilevel"/>
    <w:tmpl w:val="675EF624"/>
    <w:lvl w:ilvl="0" w:tplc="1556EE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F02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61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2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E8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8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22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9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AE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50247"/>
    <w:multiLevelType w:val="hybridMultilevel"/>
    <w:tmpl w:val="3EB40DA4"/>
    <w:lvl w:ilvl="0" w:tplc="86ECA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537D5"/>
    <w:multiLevelType w:val="hybridMultilevel"/>
    <w:tmpl w:val="335C98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5756E"/>
    <w:multiLevelType w:val="hybridMultilevel"/>
    <w:tmpl w:val="77649EA4"/>
    <w:lvl w:ilvl="0" w:tplc="CE2E4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82114"/>
    <w:multiLevelType w:val="hybridMultilevel"/>
    <w:tmpl w:val="77F8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63"/>
    <w:rsid w:val="0000120B"/>
    <w:rsid w:val="000264F2"/>
    <w:rsid w:val="000313F6"/>
    <w:rsid w:val="000315B6"/>
    <w:rsid w:val="00033C27"/>
    <w:rsid w:val="000359C4"/>
    <w:rsid w:val="00037D3A"/>
    <w:rsid w:val="0006122B"/>
    <w:rsid w:val="00072226"/>
    <w:rsid w:val="00086D36"/>
    <w:rsid w:val="000D5649"/>
    <w:rsid w:val="000D7CAC"/>
    <w:rsid w:val="000E6901"/>
    <w:rsid w:val="00100B30"/>
    <w:rsid w:val="00124616"/>
    <w:rsid w:val="0013354B"/>
    <w:rsid w:val="00136D01"/>
    <w:rsid w:val="001374BF"/>
    <w:rsid w:val="00141BF0"/>
    <w:rsid w:val="0014345F"/>
    <w:rsid w:val="0015033B"/>
    <w:rsid w:val="001533C2"/>
    <w:rsid w:val="00155419"/>
    <w:rsid w:val="00181686"/>
    <w:rsid w:val="001C6EAB"/>
    <w:rsid w:val="001D5F20"/>
    <w:rsid w:val="00201387"/>
    <w:rsid w:val="00207AEC"/>
    <w:rsid w:val="0022381B"/>
    <w:rsid w:val="00244A52"/>
    <w:rsid w:val="0025782E"/>
    <w:rsid w:val="002911CE"/>
    <w:rsid w:val="002A2949"/>
    <w:rsid w:val="002A4146"/>
    <w:rsid w:val="002A7D46"/>
    <w:rsid w:val="002B5B2A"/>
    <w:rsid w:val="002C6731"/>
    <w:rsid w:val="002C68B7"/>
    <w:rsid w:val="002D7163"/>
    <w:rsid w:val="002E12C8"/>
    <w:rsid w:val="00301A55"/>
    <w:rsid w:val="00310459"/>
    <w:rsid w:val="00317A2D"/>
    <w:rsid w:val="0032411D"/>
    <w:rsid w:val="0032693F"/>
    <w:rsid w:val="0033409F"/>
    <w:rsid w:val="003817DD"/>
    <w:rsid w:val="00381A8D"/>
    <w:rsid w:val="00391A30"/>
    <w:rsid w:val="003B4983"/>
    <w:rsid w:val="003B669E"/>
    <w:rsid w:val="003D2C1A"/>
    <w:rsid w:val="003E56F1"/>
    <w:rsid w:val="003E62A7"/>
    <w:rsid w:val="004001FC"/>
    <w:rsid w:val="00407C5F"/>
    <w:rsid w:val="004249E9"/>
    <w:rsid w:val="00434934"/>
    <w:rsid w:val="0045154E"/>
    <w:rsid w:val="004614AD"/>
    <w:rsid w:val="00464B20"/>
    <w:rsid w:val="00482EFD"/>
    <w:rsid w:val="00495FB4"/>
    <w:rsid w:val="004A2DCB"/>
    <w:rsid w:val="004A6196"/>
    <w:rsid w:val="004A69EC"/>
    <w:rsid w:val="004B5BB4"/>
    <w:rsid w:val="004C209D"/>
    <w:rsid w:val="004C3CD5"/>
    <w:rsid w:val="004D4120"/>
    <w:rsid w:val="004E1F2F"/>
    <w:rsid w:val="004E25C5"/>
    <w:rsid w:val="004F4433"/>
    <w:rsid w:val="005044F0"/>
    <w:rsid w:val="005177EC"/>
    <w:rsid w:val="005225A6"/>
    <w:rsid w:val="00527121"/>
    <w:rsid w:val="00540A38"/>
    <w:rsid w:val="005437CF"/>
    <w:rsid w:val="00552DC1"/>
    <w:rsid w:val="005638AC"/>
    <w:rsid w:val="0056742D"/>
    <w:rsid w:val="00570B6E"/>
    <w:rsid w:val="005873E0"/>
    <w:rsid w:val="00587F70"/>
    <w:rsid w:val="00590F77"/>
    <w:rsid w:val="00596AB6"/>
    <w:rsid w:val="005A7BB7"/>
    <w:rsid w:val="005B28C2"/>
    <w:rsid w:val="005D792C"/>
    <w:rsid w:val="005E68AB"/>
    <w:rsid w:val="005F005C"/>
    <w:rsid w:val="00603F6D"/>
    <w:rsid w:val="00612D2C"/>
    <w:rsid w:val="0061482B"/>
    <w:rsid w:val="00616A15"/>
    <w:rsid w:val="0062214C"/>
    <w:rsid w:val="00632117"/>
    <w:rsid w:val="00633374"/>
    <w:rsid w:val="00634690"/>
    <w:rsid w:val="00641373"/>
    <w:rsid w:val="0064668B"/>
    <w:rsid w:val="00656AA3"/>
    <w:rsid w:val="00663351"/>
    <w:rsid w:val="00672291"/>
    <w:rsid w:val="006802AD"/>
    <w:rsid w:val="00691410"/>
    <w:rsid w:val="006B32A1"/>
    <w:rsid w:val="006D5452"/>
    <w:rsid w:val="006E709B"/>
    <w:rsid w:val="00702909"/>
    <w:rsid w:val="00714556"/>
    <w:rsid w:val="00725A31"/>
    <w:rsid w:val="0074395A"/>
    <w:rsid w:val="00744D92"/>
    <w:rsid w:val="00745521"/>
    <w:rsid w:val="007518F8"/>
    <w:rsid w:val="00774686"/>
    <w:rsid w:val="007747B4"/>
    <w:rsid w:val="007759FF"/>
    <w:rsid w:val="007823C2"/>
    <w:rsid w:val="00782BB0"/>
    <w:rsid w:val="0078526F"/>
    <w:rsid w:val="007857BB"/>
    <w:rsid w:val="007A7741"/>
    <w:rsid w:val="007B35CC"/>
    <w:rsid w:val="007D5050"/>
    <w:rsid w:val="007E12B4"/>
    <w:rsid w:val="007F11A9"/>
    <w:rsid w:val="007F314B"/>
    <w:rsid w:val="007F735B"/>
    <w:rsid w:val="00803F61"/>
    <w:rsid w:val="00806F63"/>
    <w:rsid w:val="00814B15"/>
    <w:rsid w:val="00817C6D"/>
    <w:rsid w:val="00823F52"/>
    <w:rsid w:val="00824300"/>
    <w:rsid w:val="00827F35"/>
    <w:rsid w:val="00857C9B"/>
    <w:rsid w:val="008701C2"/>
    <w:rsid w:val="0089218F"/>
    <w:rsid w:val="00896BC7"/>
    <w:rsid w:val="00896E57"/>
    <w:rsid w:val="008A39B8"/>
    <w:rsid w:val="008B7F6E"/>
    <w:rsid w:val="008C05D5"/>
    <w:rsid w:val="008C0CD7"/>
    <w:rsid w:val="008C5441"/>
    <w:rsid w:val="008D32B6"/>
    <w:rsid w:val="008E06E6"/>
    <w:rsid w:val="008E1EA7"/>
    <w:rsid w:val="008E630F"/>
    <w:rsid w:val="008E72F8"/>
    <w:rsid w:val="008E7F59"/>
    <w:rsid w:val="008F035E"/>
    <w:rsid w:val="008F4B37"/>
    <w:rsid w:val="008F4FD3"/>
    <w:rsid w:val="008F5A9F"/>
    <w:rsid w:val="0091486C"/>
    <w:rsid w:val="00923121"/>
    <w:rsid w:val="00927F1D"/>
    <w:rsid w:val="00941191"/>
    <w:rsid w:val="00980B18"/>
    <w:rsid w:val="009A1DB4"/>
    <w:rsid w:val="009A2CDC"/>
    <w:rsid w:val="009A2D56"/>
    <w:rsid w:val="009D3FAE"/>
    <w:rsid w:val="009E034D"/>
    <w:rsid w:val="009E296E"/>
    <w:rsid w:val="009F4BF9"/>
    <w:rsid w:val="009F7443"/>
    <w:rsid w:val="00A000AC"/>
    <w:rsid w:val="00A1364C"/>
    <w:rsid w:val="00A21ECD"/>
    <w:rsid w:val="00A2522D"/>
    <w:rsid w:val="00A3440F"/>
    <w:rsid w:val="00A51B2B"/>
    <w:rsid w:val="00A60685"/>
    <w:rsid w:val="00A92BA0"/>
    <w:rsid w:val="00A935F3"/>
    <w:rsid w:val="00AB22AC"/>
    <w:rsid w:val="00AB632E"/>
    <w:rsid w:val="00AB6A16"/>
    <w:rsid w:val="00AD390D"/>
    <w:rsid w:val="00AD6A73"/>
    <w:rsid w:val="00AD7AAD"/>
    <w:rsid w:val="00B0235E"/>
    <w:rsid w:val="00B23928"/>
    <w:rsid w:val="00B43F97"/>
    <w:rsid w:val="00B52905"/>
    <w:rsid w:val="00B62585"/>
    <w:rsid w:val="00B6260E"/>
    <w:rsid w:val="00B7420B"/>
    <w:rsid w:val="00B84CD7"/>
    <w:rsid w:val="00B90490"/>
    <w:rsid w:val="00B95B2B"/>
    <w:rsid w:val="00BA6A74"/>
    <w:rsid w:val="00BC12F2"/>
    <w:rsid w:val="00BC5929"/>
    <w:rsid w:val="00BF3995"/>
    <w:rsid w:val="00C300E3"/>
    <w:rsid w:val="00C324FB"/>
    <w:rsid w:val="00C34A0C"/>
    <w:rsid w:val="00C4627F"/>
    <w:rsid w:val="00C603F8"/>
    <w:rsid w:val="00C858EC"/>
    <w:rsid w:val="00C901EC"/>
    <w:rsid w:val="00C95C32"/>
    <w:rsid w:val="00CD685E"/>
    <w:rsid w:val="00CE6178"/>
    <w:rsid w:val="00CF2FCD"/>
    <w:rsid w:val="00D1102F"/>
    <w:rsid w:val="00D32505"/>
    <w:rsid w:val="00D40D07"/>
    <w:rsid w:val="00D43894"/>
    <w:rsid w:val="00D46311"/>
    <w:rsid w:val="00D56E98"/>
    <w:rsid w:val="00D57FBF"/>
    <w:rsid w:val="00D700DE"/>
    <w:rsid w:val="00D71A73"/>
    <w:rsid w:val="00D7365E"/>
    <w:rsid w:val="00D92D22"/>
    <w:rsid w:val="00D95C3E"/>
    <w:rsid w:val="00DB3C86"/>
    <w:rsid w:val="00DB4072"/>
    <w:rsid w:val="00DE3107"/>
    <w:rsid w:val="00E03287"/>
    <w:rsid w:val="00E04C94"/>
    <w:rsid w:val="00E07BE6"/>
    <w:rsid w:val="00E17EF1"/>
    <w:rsid w:val="00E25CD0"/>
    <w:rsid w:val="00E56A41"/>
    <w:rsid w:val="00E61032"/>
    <w:rsid w:val="00E718E6"/>
    <w:rsid w:val="00E72961"/>
    <w:rsid w:val="00E74F82"/>
    <w:rsid w:val="00E81706"/>
    <w:rsid w:val="00E90E0A"/>
    <w:rsid w:val="00EA06B9"/>
    <w:rsid w:val="00EB38CF"/>
    <w:rsid w:val="00EB5A43"/>
    <w:rsid w:val="00ED0DDD"/>
    <w:rsid w:val="00ED4491"/>
    <w:rsid w:val="00EE7152"/>
    <w:rsid w:val="00EF28CA"/>
    <w:rsid w:val="00F12DC5"/>
    <w:rsid w:val="00F20E5C"/>
    <w:rsid w:val="00F40AC0"/>
    <w:rsid w:val="00F5229E"/>
    <w:rsid w:val="00F540A2"/>
    <w:rsid w:val="00F73741"/>
    <w:rsid w:val="00F842F1"/>
    <w:rsid w:val="00F9526B"/>
    <w:rsid w:val="00FC464C"/>
    <w:rsid w:val="00FD2D17"/>
    <w:rsid w:val="00FD3B16"/>
    <w:rsid w:val="00FE614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CE3C2"/>
  <w15:docId w15:val="{8E8BAA85-7921-49D4-B176-344087D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443"/>
  </w:style>
  <w:style w:type="paragraph" w:styleId="Heading1">
    <w:name w:val="heading 1"/>
    <w:basedOn w:val="Normal"/>
    <w:next w:val="Normal"/>
    <w:qFormat/>
    <w:rsid w:val="009F7443"/>
    <w:pPr>
      <w:keepNext/>
      <w:spacing w:line="360" w:lineRule="auto"/>
      <w:jc w:val="center"/>
      <w:outlineLvl w:val="0"/>
    </w:pPr>
    <w:rPr>
      <w:i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9F7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9F7443"/>
    <w:pPr>
      <w:keepNext/>
      <w:widowControl w:val="0"/>
      <w:snapToGrid w:val="0"/>
      <w:spacing w:before="20"/>
      <w:jc w:val="center"/>
      <w:outlineLvl w:val="2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rsid w:val="009F7443"/>
    <w:pPr>
      <w:keepNext/>
      <w:ind w:firstLine="360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F7443"/>
    <w:pPr>
      <w:jc w:val="center"/>
    </w:pPr>
    <w:rPr>
      <w:b/>
      <w:sz w:val="32"/>
      <w:lang w:val="ro-RO"/>
    </w:rPr>
  </w:style>
  <w:style w:type="paragraph" w:customStyle="1" w:styleId="a">
    <w:name w:val="Òåêñò"/>
    <w:basedOn w:val="Normal"/>
    <w:rsid w:val="009F7443"/>
    <w:rPr>
      <w:rFonts w:ascii="Courier New" w:hAnsi="Courier New"/>
      <w:lang w:val="en-US"/>
    </w:rPr>
  </w:style>
  <w:style w:type="paragraph" w:styleId="BodyText">
    <w:name w:val="Body Text"/>
    <w:basedOn w:val="Normal"/>
    <w:rsid w:val="009F7443"/>
    <w:pPr>
      <w:jc w:val="both"/>
    </w:pPr>
    <w:rPr>
      <w:sz w:val="24"/>
      <w:lang w:val="ro-RO"/>
    </w:rPr>
  </w:style>
  <w:style w:type="paragraph" w:styleId="BodyTextIndent">
    <w:name w:val="Body Text Indent"/>
    <w:basedOn w:val="Normal"/>
    <w:link w:val="BodyTextIndentChar"/>
    <w:rsid w:val="009F7443"/>
    <w:pPr>
      <w:ind w:left="709"/>
    </w:pPr>
    <w:rPr>
      <w:sz w:val="22"/>
      <w:szCs w:val="24"/>
      <w:lang w:val="ro-RO"/>
    </w:rPr>
  </w:style>
  <w:style w:type="paragraph" w:styleId="Footer">
    <w:name w:val="footer"/>
    <w:basedOn w:val="Normal"/>
    <w:link w:val="FooterChar"/>
    <w:rsid w:val="005674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742D"/>
  </w:style>
  <w:style w:type="paragraph" w:styleId="PlainText">
    <w:name w:val="Plain Text"/>
    <w:basedOn w:val="Normal"/>
    <w:rsid w:val="0015033B"/>
    <w:rPr>
      <w:rFonts w:ascii="Courier New" w:hAnsi="Courier New"/>
      <w:lang w:val="ro-RO"/>
    </w:rPr>
  </w:style>
  <w:style w:type="paragraph" w:styleId="Header">
    <w:name w:val="header"/>
    <w:basedOn w:val="Normal"/>
    <w:link w:val="HeaderChar"/>
    <w:rsid w:val="00B23928"/>
    <w:pPr>
      <w:tabs>
        <w:tab w:val="center" w:pos="4677"/>
        <w:tab w:val="right" w:pos="9355"/>
      </w:tabs>
    </w:pPr>
  </w:style>
  <w:style w:type="paragraph" w:customStyle="1" w:styleId="Titolo1Intestazione">
    <w:name w:val="Titolo 1 Intestazione"/>
    <w:basedOn w:val="Header"/>
    <w:rsid w:val="00B2392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B2392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lockText">
    <w:name w:val="Block Text"/>
    <w:basedOn w:val="Normal"/>
    <w:rsid w:val="00B23928"/>
    <w:pPr>
      <w:ind w:left="2694" w:right="1079"/>
    </w:pPr>
    <w:rPr>
      <w:b/>
      <w:sz w:val="40"/>
      <w:lang w:val="ro-RO"/>
    </w:rPr>
  </w:style>
  <w:style w:type="paragraph" w:styleId="BalloonText">
    <w:name w:val="Balloon Text"/>
    <w:basedOn w:val="Normal"/>
    <w:link w:val="BalloonTextChar"/>
    <w:rsid w:val="0067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2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759FF"/>
    <w:rPr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759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21EC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EC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21ECD"/>
  </w:style>
  <w:style w:type="paragraph" w:styleId="BodyText2">
    <w:name w:val="Body Text 2"/>
    <w:basedOn w:val="Normal"/>
    <w:link w:val="BodyText2Char"/>
    <w:uiPriority w:val="99"/>
    <w:unhideWhenUsed/>
    <w:rsid w:val="009A2D5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A2D56"/>
    <w:rPr>
      <w:sz w:val="24"/>
      <w:szCs w:val="24"/>
    </w:rPr>
  </w:style>
  <w:style w:type="paragraph" w:styleId="NormalWeb">
    <w:name w:val="Normal (Web)"/>
    <w:basedOn w:val="Normal"/>
    <w:rsid w:val="006802A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B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B8C5-5F89-4C4B-8E18-1C98680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Ministerul Sănătăţii al Republicii Moldova</vt:lpstr>
      <vt:lpstr>Ministerul Sănătăţii al Republicii Moldova</vt:lpstr>
      <vt:lpstr>Ministerul Sănătăţii al Republicii Moldova</vt:lpstr>
    </vt:vector>
  </TitlesOfParts>
  <Company>Universitatea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 al Republicii Moldova</dc:title>
  <dc:creator>Computer</dc:creator>
  <cp:lastModifiedBy>Marina Sangheli</cp:lastModifiedBy>
  <cp:revision>3</cp:revision>
  <cp:lastPrinted>2014-11-11T05:39:00Z</cp:lastPrinted>
  <dcterms:created xsi:type="dcterms:W3CDTF">2017-10-06T10:03:00Z</dcterms:created>
  <dcterms:modified xsi:type="dcterms:W3CDTF">2021-10-25T07:37:00Z</dcterms:modified>
</cp:coreProperties>
</file>