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17EE" w14:textId="77777777" w:rsidR="005549A6" w:rsidRPr="00440B31" w:rsidRDefault="005549A6" w:rsidP="005549A6">
      <w:pPr>
        <w:jc w:val="center"/>
        <w:rPr>
          <w:rFonts w:ascii="Cambria" w:hAnsi="Cambria"/>
          <w:b/>
          <w:lang w:val="ro-RO"/>
        </w:rPr>
      </w:pPr>
      <w:r w:rsidRPr="00440B31">
        <w:rPr>
          <w:rFonts w:ascii="Cambria" w:hAnsi="Cambria"/>
          <w:b/>
          <w:lang w:val="ro-RO"/>
        </w:rPr>
        <w:t xml:space="preserve">LISTA </w:t>
      </w:r>
    </w:p>
    <w:p w14:paraId="3D84C1EE" w14:textId="77777777" w:rsidR="005549A6" w:rsidRPr="00440B31" w:rsidRDefault="005549A6" w:rsidP="005549A6">
      <w:pPr>
        <w:jc w:val="center"/>
        <w:rPr>
          <w:rFonts w:ascii="Cambria" w:hAnsi="Cambria"/>
          <w:b/>
          <w:lang w:val="ro-RO"/>
        </w:rPr>
      </w:pPr>
      <w:r w:rsidRPr="00440B31">
        <w:rPr>
          <w:rFonts w:ascii="Cambria" w:hAnsi="Cambria"/>
          <w:b/>
          <w:lang w:val="ro-RO"/>
        </w:rPr>
        <w:t xml:space="preserve">lucrărilor științifice publicate de către </w:t>
      </w:r>
      <w:r w:rsidRPr="00440B31">
        <w:rPr>
          <w:rFonts w:ascii="Cambria" w:hAnsi="Cambria"/>
          <w:b/>
          <w:caps/>
          <w:lang w:val="ro-RO"/>
        </w:rPr>
        <w:t>studenți</w:t>
      </w:r>
      <w:r w:rsidRPr="00440B31">
        <w:rPr>
          <w:rFonts w:ascii="Cambria" w:hAnsi="Cambria"/>
          <w:b/>
          <w:lang w:val="ro-RO"/>
        </w:rPr>
        <w:t xml:space="preserve"> în a.u. 2024-2025</w:t>
      </w:r>
    </w:p>
    <w:p w14:paraId="29109158" w14:textId="77777777" w:rsidR="005549A6" w:rsidRPr="00440B31" w:rsidRDefault="005549A6" w:rsidP="005549A6">
      <w:pPr>
        <w:jc w:val="center"/>
        <w:rPr>
          <w:rFonts w:ascii="Cambria" w:hAnsi="Cambria"/>
          <w:b/>
          <w:lang w:val="ro-RO"/>
        </w:rPr>
      </w:pPr>
    </w:p>
    <w:p w14:paraId="7BA49430" w14:textId="77777777" w:rsidR="005549A6" w:rsidRPr="00440B31" w:rsidRDefault="005549A6" w:rsidP="005549A6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contextualSpacing w:val="0"/>
        <w:rPr>
          <w:rFonts w:ascii="Cambria" w:hAnsi="Cambria"/>
          <w:b/>
          <w:lang w:val="ro-RO"/>
        </w:rPr>
      </w:pPr>
      <w:r w:rsidRPr="00440B31">
        <w:rPr>
          <w:rFonts w:ascii="Cambria" w:hAnsi="Cambria"/>
          <w:b/>
          <w:lang w:val="ro-RO"/>
        </w:rPr>
        <w:t>Articole în reviste de specialitate Categoria B</w:t>
      </w:r>
    </w:p>
    <w:p w14:paraId="73D5F09E" w14:textId="77777777" w:rsidR="005549A6" w:rsidRPr="00440B31" w:rsidRDefault="005549A6" w:rsidP="005549A6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80"/>
        <w:contextualSpacing w:val="0"/>
        <w:jc w:val="both"/>
        <w:rPr>
          <w:rFonts w:ascii="Cambria" w:hAnsi="Cambria"/>
          <w:b/>
          <w:lang w:val="ro-RO"/>
        </w:rPr>
      </w:pPr>
      <w:r w:rsidRPr="00440B31">
        <w:rPr>
          <w:rFonts w:ascii="Cambria" w:hAnsi="Cambria" w:cs="Arial"/>
          <w:b/>
          <w:bCs/>
          <w:color w:val="2D2415"/>
          <w:shd w:val="clear" w:color="auto" w:fill="FFFFFF"/>
        </w:rPr>
        <w:t>EVERSDIJK, Margarita</w:t>
      </w:r>
      <w:r w:rsidRPr="00440B31">
        <w:rPr>
          <w:rFonts w:ascii="Cambria" w:hAnsi="Cambria" w:cs="Arial"/>
          <w:color w:val="2D2415"/>
          <w:shd w:val="clear" w:color="auto" w:fill="FFFFFF"/>
        </w:rPr>
        <w:t>, SANGHELI, Marina, LISNIC, Vitalie, ŞIMON, Victoria, BELENCIUC, Anna. </w:t>
      </w:r>
      <w:r w:rsidRPr="00440B31">
        <w:rPr>
          <w:rStyle w:val="src-art-title"/>
          <w:rFonts w:ascii="Cambria" w:hAnsi="Cambria" w:cs="Arial"/>
          <w:color w:val="2D2415"/>
          <w:shd w:val="clear" w:color="auto" w:fill="FFFFFF"/>
        </w:rPr>
        <w:t>Ocrelizumab în tratamentul sclerozei multiple: revista literaturii de specialitate. </w:t>
      </w:r>
      <w:r w:rsidRPr="00440B31">
        <w:rPr>
          <w:rFonts w:ascii="Cambria" w:hAnsi="Cambria" w:cs="Arial"/>
          <w:color w:val="2D2415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2D2415"/>
          <w:shd w:val="clear" w:color="auto" w:fill="FFFFFF"/>
        </w:rPr>
        <w:t>Buletinul Academiei de Ştiinţe a Moldovei. Ştiinţe Medicale</w:t>
      </w:r>
      <w:r w:rsidRPr="00440B31">
        <w:rPr>
          <w:rFonts w:ascii="Cambria" w:hAnsi="Cambria" w:cs="Arial"/>
          <w:color w:val="2D2415"/>
          <w:shd w:val="clear" w:color="auto" w:fill="FFFFFF"/>
        </w:rPr>
        <w:t xml:space="preserve">, 2024, nr. 3(80), pp. 41-45. ISSN 1857-0011. DOI: </w:t>
      </w:r>
      <w:hyperlink r:id="rId5" w:history="1">
        <w:r w:rsidRPr="00440B31">
          <w:rPr>
            <w:rStyle w:val="Hyperlink"/>
            <w:rFonts w:ascii="Cambria" w:hAnsi="Cambria" w:cs="Arial"/>
            <w:shd w:val="clear" w:color="auto" w:fill="FFFFFF"/>
          </w:rPr>
          <w:t>https://doi.org/10.52692/1857-0011.2024.3-80.07</w:t>
        </w:r>
      </w:hyperlink>
    </w:p>
    <w:p w14:paraId="717CCEEA" w14:textId="77777777" w:rsidR="005549A6" w:rsidRPr="00440B31" w:rsidRDefault="005549A6" w:rsidP="005549A6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80"/>
        <w:contextualSpacing w:val="0"/>
        <w:jc w:val="both"/>
        <w:rPr>
          <w:rFonts w:ascii="Cambria" w:hAnsi="Cambria"/>
          <w:b/>
          <w:lang w:val="ro-RO"/>
        </w:rPr>
      </w:pPr>
      <w:r w:rsidRPr="00440B31">
        <w:rPr>
          <w:rFonts w:ascii="Cambria" w:hAnsi="Cambria" w:cs="Arial"/>
          <w:b/>
          <w:bCs/>
          <w:color w:val="2D2415"/>
          <w:shd w:val="clear" w:color="auto" w:fill="FFFFFF"/>
        </w:rPr>
        <w:t>MALARCIUC, Ruxanda</w:t>
      </w:r>
      <w:r w:rsidRPr="00440B31">
        <w:rPr>
          <w:rFonts w:ascii="Cambria" w:hAnsi="Cambria" w:cs="Arial"/>
          <w:color w:val="2D2415"/>
          <w:shd w:val="clear" w:color="auto" w:fill="FFFFFF"/>
        </w:rPr>
        <w:t>, ISTRATI, Nina, ŞIMON, Victoria. </w:t>
      </w:r>
      <w:r w:rsidRPr="00440B31">
        <w:rPr>
          <w:rStyle w:val="src-art-title"/>
          <w:rFonts w:ascii="Cambria" w:hAnsi="Cambria" w:cs="Arial"/>
          <w:color w:val="2D2415"/>
          <w:shd w:val="clear" w:color="auto" w:fill="FFFFFF"/>
        </w:rPr>
        <w:t>Cauzele comune ale durerii de umăr. </w:t>
      </w:r>
      <w:r w:rsidRPr="00440B31">
        <w:rPr>
          <w:rFonts w:ascii="Cambria" w:hAnsi="Cambria" w:cs="Arial"/>
          <w:color w:val="2D2415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2D2415"/>
          <w:shd w:val="clear" w:color="auto" w:fill="FFFFFF"/>
        </w:rPr>
        <w:t>Buletinul Academiei de Ştiinţe a Moldovei. Ştiinţe Medicale</w:t>
      </w:r>
      <w:r w:rsidRPr="00440B31">
        <w:rPr>
          <w:rFonts w:ascii="Cambria" w:hAnsi="Cambria" w:cs="Arial"/>
          <w:color w:val="2D2415"/>
          <w:shd w:val="clear" w:color="auto" w:fill="FFFFFF"/>
        </w:rPr>
        <w:t xml:space="preserve">, 2024, nr. 3(80), pp. 11-14. ISSN 1857-0011. DOI: </w:t>
      </w:r>
      <w:hyperlink r:id="rId6" w:history="1">
        <w:r w:rsidRPr="00440B31">
          <w:rPr>
            <w:rStyle w:val="Hyperlink"/>
            <w:rFonts w:ascii="Cambria" w:hAnsi="Cambria" w:cs="Arial"/>
            <w:shd w:val="clear" w:color="auto" w:fill="FFFFFF"/>
          </w:rPr>
          <w:t>https://doi.org/10.52692/1857-0011.2024.3-80.01</w:t>
        </w:r>
      </w:hyperlink>
    </w:p>
    <w:p w14:paraId="5C1AC80A" w14:textId="77777777" w:rsidR="005549A6" w:rsidRPr="00440B31" w:rsidRDefault="005549A6" w:rsidP="005549A6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80"/>
        <w:contextualSpacing w:val="0"/>
        <w:jc w:val="both"/>
        <w:rPr>
          <w:rFonts w:ascii="Cambria" w:hAnsi="Cambria"/>
          <w:b/>
          <w:lang w:val="ro-RO"/>
        </w:rPr>
      </w:pPr>
      <w:r w:rsidRPr="00440B31">
        <w:rPr>
          <w:rFonts w:ascii="Cambria" w:hAnsi="Cambria" w:cs="Arial"/>
          <w:b/>
          <w:bCs/>
          <w:color w:val="2D2415"/>
          <w:shd w:val="clear" w:color="auto" w:fill="FFFFFF"/>
        </w:rPr>
        <w:t>FRUMOSU, Gabriela</w:t>
      </w:r>
      <w:r w:rsidRPr="00440B31">
        <w:rPr>
          <w:rFonts w:ascii="Cambria" w:hAnsi="Cambria" w:cs="Arial"/>
          <w:color w:val="2D2415"/>
          <w:shd w:val="clear" w:color="auto" w:fill="FFFFFF"/>
        </w:rPr>
        <w:t>, ISTRATI, Nina. </w:t>
      </w:r>
      <w:r w:rsidRPr="00440B31">
        <w:rPr>
          <w:rStyle w:val="src-art-title"/>
          <w:rFonts w:ascii="Cambria" w:hAnsi="Cambria" w:cs="Arial"/>
          <w:color w:val="2D2415"/>
          <w:shd w:val="clear" w:color="auto" w:fill="FFFFFF"/>
        </w:rPr>
        <w:t>Miastenia gravis seronegativă. Subtipuri și manifestare clinică. </w:t>
      </w:r>
      <w:r w:rsidRPr="00440B31">
        <w:rPr>
          <w:rFonts w:ascii="Cambria" w:hAnsi="Cambria" w:cs="Arial"/>
          <w:color w:val="2D2415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2D2415"/>
          <w:shd w:val="clear" w:color="auto" w:fill="FFFFFF"/>
        </w:rPr>
        <w:t>Buletinul Academiei de Ştiinţe a Moldovei. Ştiinţe Medicale</w:t>
      </w:r>
      <w:r w:rsidRPr="00440B31">
        <w:rPr>
          <w:rFonts w:ascii="Cambria" w:hAnsi="Cambria" w:cs="Arial"/>
          <w:color w:val="2D2415"/>
          <w:shd w:val="clear" w:color="auto" w:fill="FFFFFF"/>
        </w:rPr>
        <w:t xml:space="preserve">, 2024, nr. 3(80), pp. 15-18. ISSN 1857-0011. DOI: </w:t>
      </w:r>
      <w:hyperlink r:id="rId7" w:history="1">
        <w:r w:rsidRPr="00440B31">
          <w:rPr>
            <w:rStyle w:val="Hyperlink"/>
            <w:rFonts w:ascii="Cambria" w:hAnsi="Cambria" w:cs="Arial"/>
            <w:shd w:val="clear" w:color="auto" w:fill="FFFFFF"/>
          </w:rPr>
          <w:t>https://doi.org/10.52692/1857-0011.2024.3-80.02</w:t>
        </w:r>
      </w:hyperlink>
    </w:p>
    <w:p w14:paraId="0A790A2B" w14:textId="77777777" w:rsidR="005549A6" w:rsidRPr="00440B31" w:rsidRDefault="005549A6" w:rsidP="005549A6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80"/>
        <w:contextualSpacing w:val="0"/>
        <w:jc w:val="both"/>
        <w:rPr>
          <w:rFonts w:ascii="Cambria" w:hAnsi="Cambria"/>
          <w:b/>
          <w:lang w:val="ro-RO"/>
        </w:rPr>
      </w:pPr>
      <w:r w:rsidRPr="00440B31">
        <w:rPr>
          <w:rFonts w:ascii="Cambria" w:hAnsi="Cambria" w:cs="Arial"/>
          <w:b/>
          <w:bCs/>
          <w:color w:val="2D2415"/>
          <w:shd w:val="clear" w:color="auto" w:fill="FFFFFF"/>
        </w:rPr>
        <w:t>NEZNAICO, Victoria</w:t>
      </w:r>
      <w:r w:rsidRPr="00440B31">
        <w:rPr>
          <w:rFonts w:ascii="Cambria" w:hAnsi="Cambria" w:cs="Arial"/>
          <w:color w:val="2D2415"/>
          <w:shd w:val="clear" w:color="auto" w:fill="FFFFFF"/>
        </w:rPr>
        <w:t>, ISTRATI, Nina. </w:t>
      </w:r>
      <w:r w:rsidRPr="00440B31">
        <w:rPr>
          <w:rStyle w:val="src-art-title"/>
          <w:rFonts w:ascii="Cambria" w:hAnsi="Cambria" w:cs="Arial"/>
          <w:color w:val="2D2415"/>
          <w:shd w:val="clear" w:color="auto" w:fill="FFFFFF"/>
        </w:rPr>
        <w:t>Sindromul scalenic. </w:t>
      </w:r>
      <w:r w:rsidRPr="00440B31">
        <w:rPr>
          <w:rFonts w:ascii="Cambria" w:hAnsi="Cambria" w:cs="Arial"/>
          <w:color w:val="2D2415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2D2415"/>
          <w:shd w:val="clear" w:color="auto" w:fill="FFFFFF"/>
        </w:rPr>
        <w:t>Buletinul Academiei de Ştiinţe a Moldovei. Ştiinţe Medicale</w:t>
      </w:r>
      <w:r w:rsidRPr="00440B31">
        <w:rPr>
          <w:rFonts w:ascii="Cambria" w:hAnsi="Cambria" w:cs="Arial"/>
          <w:color w:val="2D2415"/>
          <w:shd w:val="clear" w:color="auto" w:fill="FFFFFF"/>
        </w:rPr>
        <w:t>, 2024, nr. 3(80), pp. 19-22. ISSN 1857-0011. DOI: https://doi.org/10.52692/1857-0011.2024.3-80.03</w:t>
      </w:r>
    </w:p>
    <w:p w14:paraId="6087C1A0" w14:textId="77777777" w:rsidR="005549A6" w:rsidRPr="00440B31" w:rsidRDefault="005549A6" w:rsidP="005549A6">
      <w:pPr>
        <w:jc w:val="both"/>
        <w:rPr>
          <w:rFonts w:ascii="Cambria" w:hAnsi="Cambria"/>
          <w:b/>
          <w:lang w:val="ro-RO"/>
        </w:rPr>
      </w:pPr>
    </w:p>
    <w:p w14:paraId="531C0532" w14:textId="77777777" w:rsidR="005549A6" w:rsidRPr="00440B31" w:rsidRDefault="005549A6" w:rsidP="005549A6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80"/>
        <w:ind w:left="284" w:hanging="284"/>
        <w:contextualSpacing w:val="0"/>
        <w:jc w:val="both"/>
        <w:rPr>
          <w:rFonts w:ascii="Cambria" w:hAnsi="Cambria"/>
          <w:b/>
          <w:lang w:val="ro-RO"/>
        </w:rPr>
      </w:pPr>
      <w:r w:rsidRPr="00440B31">
        <w:rPr>
          <w:rFonts w:ascii="Cambria" w:hAnsi="Cambria"/>
          <w:b/>
          <w:lang w:val="ro-RO"/>
        </w:rPr>
        <w:t>Teze la congrese, conferințe, simpozioane în culegeri din țară (cu participare internațională)</w:t>
      </w:r>
    </w:p>
    <w:p w14:paraId="7500227B" w14:textId="77777777" w:rsidR="005549A6" w:rsidRPr="00440B31" w:rsidRDefault="005549A6" w:rsidP="005549A6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80"/>
        <w:jc w:val="both"/>
        <w:rPr>
          <w:rFonts w:ascii="Cambria" w:hAnsi="Cambria"/>
          <w:b/>
          <w:lang w:val="ro-RO"/>
        </w:rPr>
      </w:pPr>
      <w:r w:rsidRPr="00440B31">
        <w:rPr>
          <w:rFonts w:ascii="Cambria" w:hAnsi="Cambria" w:cs="Arial"/>
          <w:b/>
          <w:bCs/>
          <w:color w:val="2D2415"/>
          <w:shd w:val="clear" w:color="auto" w:fill="FFFFFF"/>
        </w:rPr>
        <w:t>HILDA, Sheeba,</w:t>
      </w:r>
      <w:r w:rsidRPr="00440B31">
        <w:rPr>
          <w:rFonts w:ascii="Cambria" w:hAnsi="Cambria" w:cs="Arial"/>
          <w:color w:val="2D2415"/>
          <w:shd w:val="clear" w:color="auto" w:fill="FFFFFF"/>
        </w:rPr>
        <w:t xml:space="preserve"> SANGHELI, Marina. </w:t>
      </w:r>
      <w:r w:rsidRPr="00440B31">
        <w:rPr>
          <w:rStyle w:val="src-art-title"/>
          <w:rFonts w:ascii="Cambria" w:hAnsi="Cambria" w:cs="Arial"/>
          <w:color w:val="2D2415"/>
          <w:shd w:val="clear" w:color="auto" w:fill="FFFFFF"/>
        </w:rPr>
        <w:t>Pain in acquired demyelinating polyneuropathies. </w:t>
      </w:r>
      <w:r w:rsidRPr="00440B31">
        <w:rPr>
          <w:rFonts w:ascii="Cambria" w:hAnsi="Cambria" w:cs="Arial"/>
          <w:color w:val="2D2415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2D2415"/>
          <w:shd w:val="clear" w:color="auto" w:fill="FFFFFF"/>
        </w:rPr>
        <w:t>Cercetarea în biomedicină și sănătate: calitate, excelență și performanță</w:t>
      </w:r>
      <w:r w:rsidRPr="00440B31">
        <w:rPr>
          <w:rFonts w:ascii="Cambria" w:hAnsi="Cambria" w:cs="Arial"/>
          <w:color w:val="2D2415"/>
          <w:shd w:val="clear" w:color="auto" w:fill="FFFFFF"/>
        </w:rPr>
        <w:t>, Ed. 4, 16-18 octombrie 2024, Chişinău. Chișinău, Republica Moldova: 2024, pp. 417-417b. ISSN 2345-1467.</w:t>
      </w:r>
      <w:r w:rsidRPr="00440B31">
        <w:rPr>
          <w:rFonts w:ascii="Cambria" w:hAnsi="Cambria" w:cs="Arial"/>
          <w:color w:val="2D2415"/>
          <w:shd w:val="clear" w:color="auto" w:fill="FFFFFF"/>
          <w:lang w:val="ro-RO"/>
        </w:rPr>
        <w:t xml:space="preserve"> </w:t>
      </w:r>
      <w:hyperlink r:id="rId8" w:history="1">
        <w:r w:rsidRPr="00440B31">
          <w:rPr>
            <w:rStyle w:val="Hyperlink"/>
            <w:rFonts w:ascii="Cambria" w:hAnsi="Cambria" w:cs="Arial"/>
            <w:shd w:val="clear" w:color="auto" w:fill="FFFFFF"/>
            <w:lang w:val="ro-RO"/>
          </w:rPr>
          <w:t>https://ibn.idsi.md/sites/default/files/imag_file/p-417b.pdf</w:t>
        </w:r>
      </w:hyperlink>
    </w:p>
    <w:p w14:paraId="2137C84A" w14:textId="77777777" w:rsidR="005549A6" w:rsidRPr="00440B31" w:rsidRDefault="005549A6" w:rsidP="005549A6">
      <w:pPr>
        <w:pStyle w:val="ListParagraph"/>
        <w:tabs>
          <w:tab w:val="left" w:pos="284"/>
        </w:tabs>
        <w:autoSpaceDE w:val="0"/>
        <w:autoSpaceDN w:val="0"/>
        <w:adjustRightInd w:val="0"/>
        <w:spacing w:before="120" w:after="80"/>
        <w:jc w:val="both"/>
        <w:rPr>
          <w:rFonts w:ascii="Cambria" w:hAnsi="Cambria"/>
          <w:b/>
          <w:lang w:val="ro-RO"/>
        </w:rPr>
      </w:pPr>
    </w:p>
    <w:p w14:paraId="740B7F3E" w14:textId="77777777" w:rsidR="005549A6" w:rsidRPr="00440B31" w:rsidRDefault="005549A6" w:rsidP="005549A6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contextualSpacing w:val="0"/>
        <w:jc w:val="both"/>
        <w:rPr>
          <w:rFonts w:ascii="Cambria" w:hAnsi="Cambria"/>
          <w:b/>
          <w:lang w:val="ro-RO"/>
        </w:rPr>
      </w:pPr>
      <w:r w:rsidRPr="00440B31">
        <w:rPr>
          <w:rFonts w:ascii="Cambria" w:hAnsi="Cambria" w:cs="Arial"/>
          <w:b/>
          <w:bCs/>
          <w:color w:val="2D2415"/>
          <w:shd w:val="clear" w:color="auto" w:fill="FFFFFF"/>
        </w:rPr>
        <w:t>POULOSE, Dafna,</w:t>
      </w:r>
      <w:r w:rsidRPr="00440B31">
        <w:rPr>
          <w:rFonts w:ascii="Cambria" w:hAnsi="Cambria" w:cs="Arial"/>
          <w:color w:val="2D2415"/>
          <w:shd w:val="clear" w:color="auto" w:fill="FFFFFF"/>
        </w:rPr>
        <w:t xml:space="preserve"> LISNIC, Vitalie. </w:t>
      </w:r>
      <w:r w:rsidRPr="00440B31">
        <w:rPr>
          <w:rStyle w:val="src-art-title"/>
          <w:rFonts w:ascii="Cambria" w:hAnsi="Cambria" w:cs="Arial"/>
          <w:color w:val="2D2415"/>
          <w:shd w:val="clear" w:color="auto" w:fill="FFFFFF"/>
        </w:rPr>
        <w:t>Clinical imaging correlations in neuromyelitis optica spectrum</w:t>
      </w:r>
      <w:r w:rsidRPr="00440B31">
        <w:rPr>
          <w:rStyle w:val="src-art-title"/>
          <w:rFonts w:ascii="Cambria" w:hAnsi="Cambria" w:cs="Arial"/>
          <w:color w:val="2D2415"/>
          <w:shd w:val="clear" w:color="auto" w:fill="FFFFFF"/>
          <w:lang w:val="ro-RO"/>
        </w:rPr>
        <w:t xml:space="preserve"> </w:t>
      </w:r>
      <w:r w:rsidRPr="00440B31">
        <w:rPr>
          <w:rStyle w:val="src-art-title"/>
          <w:rFonts w:ascii="Cambria" w:hAnsi="Cambria" w:cs="Arial"/>
          <w:color w:val="2D2415"/>
          <w:shd w:val="clear" w:color="auto" w:fill="FFFFFF"/>
        </w:rPr>
        <w:t>disorders. </w:t>
      </w:r>
      <w:r w:rsidRPr="00440B31">
        <w:rPr>
          <w:rFonts w:ascii="Cambria" w:hAnsi="Cambria" w:cs="Arial"/>
          <w:color w:val="2D2415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2D2415"/>
          <w:shd w:val="clear" w:color="auto" w:fill="FFFFFF"/>
        </w:rPr>
        <w:t>Cercetarea în biomedicină și sănătate: calitate, excelență și performanță</w:t>
      </w:r>
      <w:r w:rsidRPr="00440B31">
        <w:rPr>
          <w:rFonts w:ascii="Cambria" w:hAnsi="Cambria" w:cs="Arial"/>
          <w:color w:val="2D2415"/>
          <w:shd w:val="clear" w:color="auto" w:fill="FFFFFF"/>
        </w:rPr>
        <w:t>, Ed. 4, 16-18 octombrie 2024, Chişinău. Chișinău, Republica Moldova: 2024, pp. 455-455a. ISSN 2345-1467.</w:t>
      </w:r>
      <w:r w:rsidRPr="00440B31">
        <w:rPr>
          <w:rFonts w:ascii="Cambria" w:hAnsi="Cambria" w:cs="Arial"/>
          <w:color w:val="2D2415"/>
          <w:shd w:val="clear" w:color="auto" w:fill="FFFFFF"/>
          <w:lang w:val="ro-RO"/>
        </w:rPr>
        <w:t xml:space="preserve"> </w:t>
      </w:r>
      <w:hyperlink r:id="rId9" w:history="1">
        <w:r w:rsidRPr="00440B31">
          <w:rPr>
            <w:rStyle w:val="Hyperlink"/>
            <w:rFonts w:ascii="Cambria" w:hAnsi="Cambria" w:cs="Arial"/>
            <w:shd w:val="clear" w:color="auto" w:fill="FFFFFF"/>
            <w:lang w:val="ro-RO"/>
          </w:rPr>
          <w:t>https://ibn.idsi.md/sites/default/files/imag_file/p-455a.pdf</w:t>
        </w:r>
      </w:hyperlink>
    </w:p>
    <w:p w14:paraId="781D6ED9" w14:textId="77777777" w:rsidR="005549A6" w:rsidRPr="00440B31" w:rsidRDefault="005549A6" w:rsidP="005549A6">
      <w:pPr>
        <w:pStyle w:val="ListParagraph"/>
        <w:tabs>
          <w:tab w:val="left" w:pos="284"/>
        </w:tabs>
        <w:autoSpaceDE w:val="0"/>
        <w:autoSpaceDN w:val="0"/>
        <w:adjustRightInd w:val="0"/>
        <w:ind w:left="644"/>
        <w:contextualSpacing w:val="0"/>
        <w:jc w:val="both"/>
        <w:rPr>
          <w:rFonts w:ascii="Cambria" w:hAnsi="Cambria"/>
          <w:b/>
          <w:lang w:val="ro-RO"/>
        </w:rPr>
      </w:pPr>
    </w:p>
    <w:p w14:paraId="1C326874" w14:textId="77777777" w:rsidR="005549A6" w:rsidRPr="00440B31" w:rsidRDefault="005549A6" w:rsidP="005549A6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r w:rsidRPr="00440B31">
        <w:rPr>
          <w:rFonts w:ascii="Cambria" w:hAnsi="Cambria" w:cs="Arial"/>
          <w:b/>
          <w:bCs/>
          <w:color w:val="2D2415"/>
          <w:shd w:val="clear" w:color="auto" w:fill="FFFFFF"/>
        </w:rPr>
        <w:t>ROY, Oswin,</w:t>
      </w:r>
      <w:r w:rsidRPr="00440B31">
        <w:rPr>
          <w:rFonts w:ascii="Cambria" w:hAnsi="Cambria" w:cs="Arial"/>
          <w:color w:val="2D2415"/>
          <w:shd w:val="clear" w:color="auto" w:fill="FFFFFF"/>
        </w:rPr>
        <w:t xml:space="preserve"> LISNIC, Vitalie. </w:t>
      </w:r>
      <w:r w:rsidRPr="00440B31">
        <w:rPr>
          <w:rStyle w:val="src-art-title"/>
          <w:rFonts w:ascii="Cambria" w:hAnsi="Cambria" w:cs="Arial"/>
          <w:color w:val="2D2415"/>
          <w:shd w:val="clear" w:color="auto" w:fill="FFFFFF"/>
        </w:rPr>
        <w:t>Prognostic factors in guillain barre syndrome. </w:t>
      </w:r>
      <w:r w:rsidRPr="00440B31">
        <w:rPr>
          <w:rFonts w:ascii="Cambria" w:hAnsi="Cambria" w:cs="Arial"/>
          <w:color w:val="2D2415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2D2415"/>
          <w:shd w:val="clear" w:color="auto" w:fill="FFFFFF"/>
        </w:rPr>
        <w:t>Cercetarea în biomedicină și sănătate: calitate, excelență și performanță</w:t>
      </w:r>
      <w:r w:rsidRPr="00440B31">
        <w:rPr>
          <w:rFonts w:ascii="Cambria" w:hAnsi="Cambria" w:cs="Arial"/>
          <w:color w:val="2D2415"/>
          <w:shd w:val="clear" w:color="auto" w:fill="FFFFFF"/>
        </w:rPr>
        <w:t>, Ed. 4, 16-18 octombrie 2024, Chişinău. Chișinău, Republica Moldova: 2024, pp. 448-448b. ISSN 2345-1467.</w:t>
      </w:r>
      <w:r w:rsidRPr="00440B31">
        <w:rPr>
          <w:rFonts w:ascii="Cambria" w:hAnsi="Cambria" w:cs="Arial"/>
          <w:color w:val="2D2415"/>
          <w:shd w:val="clear" w:color="auto" w:fill="FFFFFF"/>
          <w:lang w:val="ro-RO"/>
        </w:rPr>
        <w:t xml:space="preserve"> https://ibn.idsi.md/sites/default/files/imag_file/p-448b.pdf</w:t>
      </w:r>
    </w:p>
    <w:p w14:paraId="54DDFA17" w14:textId="77777777" w:rsidR="005549A6" w:rsidRPr="00440B31" w:rsidRDefault="005549A6" w:rsidP="005549A6">
      <w:pPr>
        <w:pStyle w:val="ListParagraph"/>
        <w:tabs>
          <w:tab w:val="left" w:pos="284"/>
        </w:tabs>
        <w:autoSpaceDE w:val="0"/>
        <w:autoSpaceDN w:val="0"/>
        <w:adjustRightInd w:val="0"/>
        <w:ind w:left="644"/>
        <w:jc w:val="both"/>
        <w:rPr>
          <w:rFonts w:ascii="Cambria" w:hAnsi="Cambria"/>
          <w:lang w:val="ro-RO"/>
        </w:rPr>
      </w:pPr>
    </w:p>
    <w:p w14:paraId="62D016ED" w14:textId="77777777" w:rsidR="005549A6" w:rsidRPr="00440B31" w:rsidRDefault="005549A6" w:rsidP="005549A6">
      <w:pPr>
        <w:pStyle w:val="ListParagraph"/>
        <w:numPr>
          <w:ilvl w:val="0"/>
          <w:numId w:val="4"/>
        </w:numPr>
        <w:shd w:val="clear" w:color="auto" w:fill="FFFFFF"/>
        <w:wordWrap w:val="0"/>
        <w:jc w:val="both"/>
        <w:rPr>
          <w:rFonts w:ascii="Cambria" w:hAnsi="Cambria" w:cs="Arial"/>
          <w:color w:val="2D2415"/>
        </w:rPr>
      </w:pPr>
      <w:r w:rsidRPr="00440B31">
        <w:rPr>
          <w:rFonts w:ascii="Cambria" w:hAnsi="Cambria" w:cs="Arial"/>
          <w:b/>
          <w:bCs/>
          <w:color w:val="2D2415"/>
        </w:rPr>
        <w:t>BOTNARI-GUȚU, Mihaela</w:t>
      </w:r>
      <w:r w:rsidRPr="00440B31">
        <w:rPr>
          <w:rFonts w:ascii="Cambria" w:hAnsi="Cambria" w:cs="Arial"/>
          <w:color w:val="2D2415"/>
        </w:rPr>
        <w:t>, MANOLE, Elena. </w:t>
      </w:r>
      <w:r w:rsidRPr="00440B31">
        <w:rPr>
          <w:rStyle w:val="src-art-title"/>
          <w:rFonts w:ascii="Cambria" w:hAnsi="Cambria" w:cs="Arial"/>
          <w:color w:val="2D2415"/>
        </w:rPr>
        <w:t>Calitatea vieții la pacienții cu scleroză multiplă. </w:t>
      </w:r>
      <w:r w:rsidRPr="00440B31">
        <w:rPr>
          <w:rFonts w:ascii="Cambria" w:hAnsi="Cambria" w:cs="Arial"/>
          <w:color w:val="2D2415"/>
        </w:rPr>
        <w:t>In: </w:t>
      </w:r>
      <w:r w:rsidRPr="00440B31">
        <w:rPr>
          <w:rFonts w:ascii="Cambria" w:hAnsi="Cambria" w:cs="Arial"/>
          <w:i/>
          <w:iCs/>
          <w:color w:val="2D2415"/>
        </w:rPr>
        <w:t>Cercetarea în biomedicină și sănătate: calitate, excelență și performanță</w:t>
      </w:r>
      <w:r w:rsidRPr="00440B31">
        <w:rPr>
          <w:rFonts w:ascii="Cambria" w:hAnsi="Cambria" w:cs="Arial"/>
          <w:color w:val="2D2415"/>
        </w:rPr>
        <w:t>, Ed. 4, 16-18 octombrie 2024, Chişinău. Chișinău, Republica Moldova: 2024, p. 422. ISSN 2345-1467.</w:t>
      </w:r>
      <w:r w:rsidRPr="00440B31">
        <w:rPr>
          <w:rFonts w:ascii="Cambria" w:hAnsi="Cambria" w:cs="Arial"/>
          <w:color w:val="2D2415"/>
          <w:lang w:val="ro-RO"/>
        </w:rPr>
        <w:t xml:space="preserve"> </w:t>
      </w:r>
      <w:hyperlink r:id="rId10" w:history="1">
        <w:r w:rsidRPr="00440B31">
          <w:rPr>
            <w:rStyle w:val="Hyperlink"/>
            <w:rFonts w:ascii="Cambria" w:hAnsi="Cambria" w:cs="Arial"/>
            <w:lang w:val="ro-RO"/>
          </w:rPr>
          <w:t>https://ibn.idsi.md/sites/default/files/imag_file/p-422_2.pdf</w:t>
        </w:r>
      </w:hyperlink>
    </w:p>
    <w:p w14:paraId="640C6261" w14:textId="77777777" w:rsidR="005549A6" w:rsidRPr="00440B31" w:rsidRDefault="005549A6" w:rsidP="005549A6">
      <w:pPr>
        <w:shd w:val="clear" w:color="auto" w:fill="FFFFFF"/>
        <w:wordWrap w:val="0"/>
        <w:jc w:val="both"/>
        <w:rPr>
          <w:rFonts w:ascii="Cambria" w:hAnsi="Cambria" w:cs="Arial"/>
          <w:color w:val="2D2415"/>
        </w:rPr>
      </w:pPr>
    </w:p>
    <w:p w14:paraId="4A270CBD" w14:textId="77777777" w:rsidR="005549A6" w:rsidRPr="00440B31" w:rsidRDefault="005549A6" w:rsidP="005549A6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r w:rsidRPr="00440B31">
        <w:rPr>
          <w:rFonts w:ascii="Cambria" w:hAnsi="Cambria"/>
          <w:b/>
          <w:bCs/>
          <w:color w:val="2D2415"/>
          <w:shd w:val="clear" w:color="auto" w:fill="FFFFFF"/>
        </w:rPr>
        <w:t>ZEMLEANSCHIH, Ecaterina</w:t>
      </w:r>
      <w:r w:rsidRPr="00440B31">
        <w:rPr>
          <w:rFonts w:ascii="Cambria" w:hAnsi="Cambria"/>
          <w:color w:val="2D2415"/>
          <w:shd w:val="clear" w:color="auto" w:fill="FFFFFF"/>
        </w:rPr>
        <w:t>, ISTRATI, Nina.</w:t>
      </w:r>
      <w:r w:rsidRPr="00440B31">
        <w:rPr>
          <w:rFonts w:ascii="Cambria" w:hAnsi="Cambria"/>
          <w:b/>
          <w:bCs/>
          <w:color w:val="2D2415"/>
          <w:shd w:val="clear" w:color="auto" w:fill="FFFFFF"/>
        </w:rPr>
        <w:t> </w:t>
      </w:r>
      <w:r w:rsidRPr="00440B31">
        <w:rPr>
          <w:rStyle w:val="src-art-title"/>
          <w:rFonts w:ascii="Cambria" w:hAnsi="Cambria"/>
          <w:color w:val="2D2415"/>
          <w:shd w:val="clear" w:color="auto" w:fill="FFFFFF"/>
        </w:rPr>
        <w:t>Vestibular migraine. Pathogenesis, differential diagnosis, treatment methods. </w:t>
      </w:r>
      <w:r w:rsidRPr="00440B31">
        <w:rPr>
          <w:rFonts w:ascii="Cambria" w:hAnsi="Cambria"/>
          <w:color w:val="2D2415"/>
          <w:shd w:val="clear" w:color="auto" w:fill="FFFFFF"/>
        </w:rPr>
        <w:t>In: </w:t>
      </w:r>
      <w:r w:rsidRPr="00440B31">
        <w:rPr>
          <w:rFonts w:ascii="Cambria" w:hAnsi="Cambria"/>
          <w:i/>
          <w:iCs/>
          <w:color w:val="2D2415"/>
          <w:shd w:val="clear" w:color="auto" w:fill="FFFFFF"/>
        </w:rPr>
        <w:t>Cells and tissues transplantation. Actualities and perspectives</w:t>
      </w:r>
      <w:r w:rsidRPr="00440B31">
        <w:rPr>
          <w:rFonts w:ascii="Cambria" w:hAnsi="Cambria"/>
          <w:color w:val="2D2415"/>
          <w:shd w:val="clear" w:color="auto" w:fill="FFFFFF"/>
        </w:rPr>
        <w:t>, Ed. 3, 21-22 martie 2025, Chişinău. Chişinău: CEP ”Medicina”, 2025, Ediția 3, p. 104. ISBN (pdf) 978-9975-82-413-2.</w:t>
      </w:r>
      <w:r w:rsidRPr="00440B31">
        <w:rPr>
          <w:rFonts w:ascii="Cambria" w:hAnsi="Cambria"/>
        </w:rPr>
        <w:t xml:space="preserve"> </w:t>
      </w:r>
      <w:r w:rsidRPr="00440B31">
        <w:rPr>
          <w:rFonts w:ascii="Cambria" w:hAnsi="Cambria"/>
          <w:color w:val="2D2415"/>
          <w:shd w:val="clear" w:color="auto" w:fill="FFFFFF"/>
        </w:rPr>
        <w:t>https://ibn.idsi.md/sites/default/files/imag_file/104_37.pdf</w:t>
      </w:r>
    </w:p>
    <w:p w14:paraId="57207EE8" w14:textId="77777777" w:rsidR="005549A6" w:rsidRPr="00440B31" w:rsidRDefault="005549A6" w:rsidP="005549A6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80"/>
        <w:contextualSpacing w:val="0"/>
        <w:jc w:val="both"/>
        <w:rPr>
          <w:rFonts w:ascii="Cambria" w:hAnsi="Cambria"/>
          <w:b/>
          <w:lang w:val="ro-RO"/>
        </w:rPr>
      </w:pPr>
      <w:r w:rsidRPr="00440B31">
        <w:rPr>
          <w:rFonts w:ascii="Cambria" w:hAnsi="Cambria" w:cs="Arial"/>
          <w:b/>
          <w:bCs/>
          <w:color w:val="2D2415"/>
          <w:shd w:val="clear" w:color="auto" w:fill="FFFFFF"/>
        </w:rPr>
        <w:lastRenderedPageBreak/>
        <w:t>FRUMOSU, Gabriela,</w:t>
      </w:r>
      <w:r w:rsidRPr="00440B31">
        <w:rPr>
          <w:rFonts w:ascii="Cambria" w:hAnsi="Cambria" w:cs="Arial"/>
          <w:color w:val="2D2415"/>
          <w:shd w:val="clear" w:color="auto" w:fill="FFFFFF"/>
        </w:rPr>
        <w:t xml:space="preserve"> ISTRATI, Nina. </w:t>
      </w:r>
      <w:r w:rsidRPr="00440B31">
        <w:rPr>
          <w:rStyle w:val="src-art-title"/>
          <w:rFonts w:ascii="Cambria" w:hAnsi="Cambria" w:cs="Arial"/>
          <w:color w:val="2D2415"/>
          <w:shd w:val="clear" w:color="auto" w:fill="FFFFFF"/>
        </w:rPr>
        <w:t>Diagnosticul diferențial între tabloul clinic în miastenia gravis și sindromul lambert-eaton. </w:t>
      </w:r>
      <w:r w:rsidRPr="00440B31">
        <w:rPr>
          <w:rFonts w:ascii="Cambria" w:hAnsi="Cambria" w:cs="Arial"/>
          <w:color w:val="2D2415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2D2415"/>
          <w:shd w:val="clear" w:color="auto" w:fill="FFFFFF"/>
        </w:rPr>
        <w:t>Cercetarea în biomedicină și sănătate: calitate, excelență și performanță</w:t>
      </w:r>
      <w:r w:rsidRPr="00440B31">
        <w:rPr>
          <w:rFonts w:ascii="Cambria" w:hAnsi="Cambria" w:cs="Arial"/>
          <w:color w:val="2D2415"/>
          <w:shd w:val="clear" w:color="auto" w:fill="FFFFFF"/>
        </w:rPr>
        <w:t>, Ed. 4, 16-18 octombrie 2024, Chişinău. Chișinău, Republica Moldova: 2024, p. 436. ISSN 2345-1467.</w:t>
      </w:r>
      <w:r w:rsidRPr="00440B31">
        <w:rPr>
          <w:rFonts w:ascii="Cambria" w:hAnsi="Cambria" w:cs="Arial"/>
          <w:color w:val="2D2415"/>
          <w:shd w:val="clear" w:color="auto" w:fill="FFFFFF"/>
          <w:lang w:val="ro-RO"/>
        </w:rPr>
        <w:t xml:space="preserve"> </w:t>
      </w:r>
      <w:hyperlink r:id="rId11" w:history="1">
        <w:r w:rsidRPr="00440B31">
          <w:rPr>
            <w:rStyle w:val="Hyperlink"/>
            <w:rFonts w:ascii="Cambria" w:hAnsi="Cambria" w:cs="Arial"/>
            <w:shd w:val="clear" w:color="auto" w:fill="FFFFFF"/>
            <w:lang w:val="ro-RO"/>
          </w:rPr>
          <w:t>https://ibn.idsi.md/sites/default/files/imag_file/p-436_3.pdf</w:t>
        </w:r>
      </w:hyperlink>
    </w:p>
    <w:p w14:paraId="14B178BB" w14:textId="77777777" w:rsidR="005549A6" w:rsidRPr="00440B31" w:rsidRDefault="005549A6" w:rsidP="005549A6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80"/>
        <w:contextualSpacing w:val="0"/>
        <w:jc w:val="both"/>
        <w:rPr>
          <w:rFonts w:ascii="Cambria" w:hAnsi="Cambria"/>
          <w:b/>
          <w:lang w:val="ro-RO"/>
        </w:rPr>
      </w:pPr>
      <w:r w:rsidRPr="00440B31">
        <w:rPr>
          <w:rFonts w:ascii="Cambria" w:hAnsi="Cambria" w:cs="Arial"/>
          <w:b/>
          <w:bCs/>
          <w:color w:val="2D2415"/>
          <w:shd w:val="clear" w:color="auto" w:fill="FFFFFF"/>
        </w:rPr>
        <w:t>MALARCIUC, Ruxanda,</w:t>
      </w:r>
      <w:r w:rsidRPr="00440B31">
        <w:rPr>
          <w:rFonts w:ascii="Cambria" w:hAnsi="Cambria" w:cs="Arial"/>
          <w:color w:val="2D2415"/>
          <w:shd w:val="clear" w:color="auto" w:fill="FFFFFF"/>
        </w:rPr>
        <w:t xml:space="preserve"> ISTRATI, Nina. </w:t>
      </w:r>
      <w:r w:rsidRPr="00440B31">
        <w:rPr>
          <w:rStyle w:val="src-art-title"/>
          <w:rFonts w:ascii="Cambria" w:hAnsi="Cambria" w:cs="Arial"/>
          <w:color w:val="2D2415"/>
          <w:shd w:val="clear" w:color="auto" w:fill="FFFFFF"/>
        </w:rPr>
        <w:t>Umăr dolor diabetic. </w:t>
      </w:r>
      <w:r w:rsidRPr="00440B31">
        <w:rPr>
          <w:rFonts w:ascii="Cambria" w:hAnsi="Cambria" w:cs="Arial"/>
          <w:color w:val="2D2415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2D2415"/>
          <w:shd w:val="clear" w:color="auto" w:fill="FFFFFF"/>
        </w:rPr>
        <w:t>Cercetarea în biomedicină și sănătate: calitate, excelență și performanță</w:t>
      </w:r>
      <w:r w:rsidRPr="00440B31">
        <w:rPr>
          <w:rFonts w:ascii="Cambria" w:hAnsi="Cambria" w:cs="Arial"/>
          <w:color w:val="2D2415"/>
          <w:shd w:val="clear" w:color="auto" w:fill="FFFFFF"/>
        </w:rPr>
        <w:t>, Ed. 4, 16-18 octombrie 2024, Chişinău. Chișinău, Republica Moldova: 2024, p. 445. ISSN 2345-1467.</w:t>
      </w:r>
      <w:r w:rsidRPr="00440B31">
        <w:rPr>
          <w:rFonts w:ascii="Cambria" w:hAnsi="Cambria"/>
        </w:rPr>
        <w:t xml:space="preserve"> </w:t>
      </w:r>
      <w:hyperlink r:id="rId12" w:history="1">
        <w:r w:rsidRPr="00440B31">
          <w:rPr>
            <w:rStyle w:val="Hyperlink"/>
            <w:rFonts w:ascii="Cambria" w:hAnsi="Cambria" w:cs="Arial"/>
            <w:shd w:val="clear" w:color="auto" w:fill="FFFFFF"/>
          </w:rPr>
          <w:t>https://ibn.idsi.md/sites/default/files/imag_file/p-445_1.pdf</w:t>
        </w:r>
      </w:hyperlink>
    </w:p>
    <w:p w14:paraId="7771475E" w14:textId="77777777" w:rsidR="005549A6" w:rsidRPr="00440B31" w:rsidRDefault="005549A6" w:rsidP="005549A6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80"/>
        <w:contextualSpacing w:val="0"/>
        <w:jc w:val="both"/>
        <w:rPr>
          <w:rFonts w:ascii="Cambria" w:hAnsi="Cambria"/>
          <w:b/>
          <w:lang w:val="ro-RO"/>
        </w:rPr>
      </w:pPr>
      <w:r w:rsidRPr="00440B31">
        <w:rPr>
          <w:rFonts w:ascii="Cambria" w:hAnsi="Cambria" w:cs="Arial"/>
          <w:b/>
          <w:bCs/>
          <w:color w:val="2D2415"/>
          <w:shd w:val="clear" w:color="auto" w:fill="FFFFFF"/>
        </w:rPr>
        <w:t>CUZMUC, Artiom,</w:t>
      </w:r>
      <w:r w:rsidRPr="00440B31">
        <w:rPr>
          <w:rFonts w:ascii="Cambria" w:hAnsi="Cambria" w:cs="Arial"/>
          <w:color w:val="2D2415"/>
          <w:shd w:val="clear" w:color="auto" w:fill="FFFFFF"/>
        </w:rPr>
        <w:t xml:space="preserve"> MOLDOVANU, Ion. </w:t>
      </w:r>
      <w:r w:rsidRPr="00440B31">
        <w:rPr>
          <w:rStyle w:val="src-art-title"/>
          <w:rFonts w:ascii="Cambria" w:hAnsi="Cambria" w:cs="Arial"/>
          <w:color w:val="2D2415"/>
          <w:shd w:val="clear" w:color="auto" w:fill="FFFFFF"/>
        </w:rPr>
        <w:t>Contribuția factorilor cognitivi și disfuncției respiratorii în gestionarea durerii cronice. </w:t>
      </w:r>
      <w:r w:rsidRPr="00440B31">
        <w:rPr>
          <w:rFonts w:ascii="Cambria" w:hAnsi="Cambria" w:cs="Arial"/>
          <w:color w:val="2D2415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2D2415"/>
          <w:shd w:val="clear" w:color="auto" w:fill="FFFFFF"/>
        </w:rPr>
        <w:t>Cercetarea în biomedicină și sănătate: calitate, excelență și performanță</w:t>
      </w:r>
      <w:r w:rsidRPr="00440B31">
        <w:rPr>
          <w:rFonts w:ascii="Cambria" w:hAnsi="Cambria" w:cs="Arial"/>
          <w:color w:val="2D2415"/>
          <w:shd w:val="clear" w:color="auto" w:fill="FFFFFF"/>
        </w:rPr>
        <w:t>, Ed. 4, 16-18 octombrie 2024, Chişinău. Chișinău, Republica Moldova: 2024, p. 430. ISSN 2345-1467.</w:t>
      </w:r>
      <w:r w:rsidRPr="00440B31">
        <w:rPr>
          <w:rFonts w:ascii="Cambria" w:hAnsi="Cambria"/>
        </w:rPr>
        <w:t xml:space="preserve"> </w:t>
      </w:r>
      <w:r w:rsidRPr="00440B31">
        <w:rPr>
          <w:rFonts w:ascii="Cambria" w:hAnsi="Cambria" w:cs="Arial"/>
          <w:color w:val="2D2415"/>
          <w:shd w:val="clear" w:color="auto" w:fill="FFFFFF"/>
        </w:rPr>
        <w:t>https://ibn.idsi.md/sites/default/files/imag_file/p-430_1.pdf</w:t>
      </w:r>
    </w:p>
    <w:p w14:paraId="4FCBCC25" w14:textId="77777777" w:rsidR="005549A6" w:rsidRPr="00440B31" w:rsidRDefault="005549A6" w:rsidP="005549A6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r w:rsidRPr="00440B31">
        <w:rPr>
          <w:rFonts w:ascii="Cambria" w:hAnsi="Cambria" w:cs="Arial"/>
          <w:b/>
          <w:bCs/>
          <w:color w:val="2D2415"/>
          <w:shd w:val="clear" w:color="auto" w:fill="FFFFFF"/>
        </w:rPr>
        <w:t>OSOIANU, Alina,</w:t>
      </w:r>
      <w:r w:rsidRPr="00440B31">
        <w:rPr>
          <w:rFonts w:ascii="Cambria" w:hAnsi="Cambria" w:cs="Arial"/>
          <w:color w:val="2D2415"/>
          <w:shd w:val="clear" w:color="auto" w:fill="FFFFFF"/>
        </w:rPr>
        <w:t xml:space="preserve"> MOLDOVANU, Ion. </w:t>
      </w:r>
      <w:r w:rsidRPr="00440B31">
        <w:rPr>
          <w:rStyle w:val="src-art-title"/>
          <w:rFonts w:ascii="Cambria" w:hAnsi="Cambria" w:cs="Arial"/>
          <w:color w:val="2D2415"/>
          <w:shd w:val="clear" w:color="auto" w:fill="FFFFFF"/>
        </w:rPr>
        <w:t>Rolul și influența tulburărilor de personalitate în cronicizarea durerii. </w:t>
      </w:r>
      <w:r w:rsidRPr="00440B31">
        <w:rPr>
          <w:rFonts w:ascii="Cambria" w:hAnsi="Cambria" w:cs="Arial"/>
          <w:color w:val="2D2415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2D2415"/>
          <w:shd w:val="clear" w:color="auto" w:fill="FFFFFF"/>
        </w:rPr>
        <w:t>Cercetarea în biomedicină și sănătate: calitate, excelență și performanță</w:t>
      </w:r>
      <w:r w:rsidRPr="00440B31">
        <w:rPr>
          <w:rFonts w:ascii="Cambria" w:hAnsi="Cambria" w:cs="Arial"/>
          <w:color w:val="2D2415"/>
          <w:shd w:val="clear" w:color="auto" w:fill="FFFFFF"/>
        </w:rPr>
        <w:t>, Ed. 4, 16-18 octombrie 2024, Chişinău. Chișinău, Republica Moldova: 2024, p. 452. ISSN 2345-1467.</w:t>
      </w:r>
      <w:r w:rsidRPr="00440B31">
        <w:rPr>
          <w:rFonts w:ascii="Cambria" w:hAnsi="Cambria" w:cs="Arial"/>
          <w:color w:val="2D2415"/>
          <w:shd w:val="clear" w:color="auto" w:fill="FFFFFF"/>
          <w:lang w:val="ro-RO"/>
        </w:rPr>
        <w:t xml:space="preserve"> </w:t>
      </w:r>
      <w:hyperlink r:id="rId13" w:history="1">
        <w:r w:rsidRPr="00440B31">
          <w:rPr>
            <w:rStyle w:val="Hyperlink"/>
            <w:rFonts w:ascii="Cambria" w:hAnsi="Cambria" w:cs="Arial"/>
            <w:shd w:val="clear" w:color="auto" w:fill="FFFFFF"/>
            <w:lang w:val="ro-RO"/>
          </w:rPr>
          <w:t>https://ibn.idsi.md/sites/default/files/imag_file/p-452_1.pdf</w:t>
        </w:r>
      </w:hyperlink>
    </w:p>
    <w:p w14:paraId="58638FF7" w14:textId="77777777" w:rsidR="005549A6" w:rsidRPr="00440B31" w:rsidRDefault="005549A6" w:rsidP="005549A6">
      <w:pPr>
        <w:pStyle w:val="ListParagraph"/>
        <w:tabs>
          <w:tab w:val="left" w:pos="284"/>
        </w:tabs>
        <w:autoSpaceDE w:val="0"/>
        <w:autoSpaceDN w:val="0"/>
        <w:adjustRightInd w:val="0"/>
        <w:ind w:left="644"/>
        <w:jc w:val="both"/>
        <w:rPr>
          <w:rFonts w:ascii="Cambria" w:hAnsi="Cambria"/>
          <w:lang w:val="ro-RO"/>
        </w:rPr>
      </w:pPr>
    </w:p>
    <w:p w14:paraId="7E96DF7A" w14:textId="77777777" w:rsidR="005549A6" w:rsidRPr="00440B31" w:rsidRDefault="005549A6" w:rsidP="005549A6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  <w:r w:rsidRPr="00440B31">
        <w:rPr>
          <w:rFonts w:ascii="Cambria" w:hAnsi="Cambria"/>
          <w:color w:val="000000" w:themeColor="text1"/>
        </w:rPr>
        <w:t>STUPAC, Tatiana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PREGUZA, Ion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GRUMEZA, Alexandru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SANGHELI, Marina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</w:t>
      </w:r>
      <w:r w:rsidRPr="00440B31">
        <w:rPr>
          <w:rFonts w:ascii="Cambria" w:hAnsi="Cambria"/>
          <w:b/>
          <w:bCs/>
          <w:color w:val="000000" w:themeColor="text1"/>
        </w:rPr>
        <w:t>CÎRPAC, Victoria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GROSU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Oxana</w:t>
      </w:r>
      <w:r w:rsidRPr="00440B31">
        <w:rPr>
          <w:rFonts w:ascii="Cambria" w:hAnsi="Cambria"/>
          <w:color w:val="000000" w:themeColor="text1"/>
          <w:lang w:val="ro-RO"/>
        </w:rPr>
        <w:t xml:space="preserve">. </w:t>
      </w:r>
      <w:r w:rsidRPr="00440B31">
        <w:rPr>
          <w:rFonts w:ascii="Cambria" w:hAnsi="Cambria"/>
          <w:color w:val="000000" w:themeColor="text1"/>
        </w:rPr>
        <w:t xml:space="preserve">Importanța neuroperfuziei în diagnosticul și tratamentul pacienților cu accident vascular cerebral ischemic acut: analiză narativă. </w:t>
      </w:r>
      <w:r w:rsidRPr="00440B31">
        <w:rPr>
          <w:rFonts w:ascii="Cambria" w:hAnsi="Cambria"/>
          <w:i/>
          <w:color w:val="000000" w:themeColor="text1"/>
          <w:lang w:val="ro-RO"/>
        </w:rPr>
        <w:t xml:space="preserve">În: Moldovan Journal of Health Sciences, </w:t>
      </w:r>
      <w:r w:rsidRPr="00440B31">
        <w:rPr>
          <w:rFonts w:ascii="Cambria" w:hAnsi="Cambria"/>
          <w:iCs/>
          <w:color w:val="000000" w:themeColor="text1"/>
        </w:rPr>
        <w:t>2025;12(2) / ANEXA 1</w:t>
      </w:r>
      <w:r w:rsidRPr="00440B31">
        <w:rPr>
          <w:rFonts w:ascii="Cambria" w:hAnsi="Cambria"/>
          <w:iCs/>
          <w:color w:val="000000" w:themeColor="text1"/>
          <w:lang w:val="ro-RO"/>
        </w:rPr>
        <w:t>,  p.49. Chișinău, Republica Moldova, 13-14 iunie 2025. ISSN 2345-1467. E-ISSN: 1857-4696</w:t>
      </w:r>
    </w:p>
    <w:p w14:paraId="7D0848F9" w14:textId="77777777" w:rsidR="005549A6" w:rsidRPr="00440B31" w:rsidRDefault="005549A6" w:rsidP="005549A6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</w:p>
    <w:p w14:paraId="41E469D3" w14:textId="77777777" w:rsidR="005549A6" w:rsidRPr="00440B31" w:rsidRDefault="005549A6" w:rsidP="005549A6">
      <w:pPr>
        <w:spacing w:before="120"/>
        <w:jc w:val="center"/>
        <w:rPr>
          <w:rFonts w:ascii="Cambria" w:hAnsi="Cambria"/>
          <w:b/>
          <w:lang w:val="ro-RO"/>
        </w:rPr>
      </w:pPr>
      <w:r w:rsidRPr="00440B31">
        <w:rPr>
          <w:rFonts w:ascii="Cambria" w:hAnsi="Cambria"/>
          <w:lang w:val="ro-RO"/>
        </w:rPr>
        <w:t>Tabelul 5.2.</w:t>
      </w:r>
      <w:r w:rsidRPr="00440B31">
        <w:rPr>
          <w:rFonts w:ascii="Cambria" w:hAnsi="Cambria"/>
          <w:b/>
          <w:lang w:val="ro-RO"/>
        </w:rPr>
        <w:t xml:space="preserve"> Date despre publicațiile și participări la manifestări științifice</w:t>
      </w:r>
    </w:p>
    <w:p w14:paraId="72BC96BF" w14:textId="77777777" w:rsidR="005549A6" w:rsidRPr="00440B31" w:rsidRDefault="005549A6" w:rsidP="005549A6">
      <w:pPr>
        <w:spacing w:after="120"/>
        <w:jc w:val="center"/>
        <w:rPr>
          <w:rFonts w:ascii="Cambria" w:hAnsi="Cambria"/>
          <w:b/>
          <w:lang w:val="ro-RO"/>
        </w:rPr>
      </w:pPr>
      <w:r w:rsidRPr="00440B31">
        <w:rPr>
          <w:rFonts w:ascii="Cambria" w:hAnsi="Cambria"/>
          <w:b/>
          <w:lang w:val="ro-RO"/>
        </w:rPr>
        <w:t xml:space="preserve">(foruri naționale și internaționale) a </w:t>
      </w:r>
      <w:r w:rsidRPr="00440B31">
        <w:rPr>
          <w:rFonts w:ascii="Cambria" w:hAnsi="Cambria"/>
          <w:b/>
          <w:caps/>
          <w:lang w:val="ro-RO"/>
        </w:rPr>
        <w:t>studenților</w:t>
      </w:r>
      <w:r w:rsidRPr="00440B31">
        <w:rPr>
          <w:rFonts w:ascii="Cambria" w:hAnsi="Cambria"/>
          <w:b/>
          <w:lang w:val="ro-RO"/>
        </w:rPr>
        <w:t xml:space="preserve"> în a.u. 20</w:t>
      </w:r>
      <w:r>
        <w:rPr>
          <w:rFonts w:ascii="Cambria" w:hAnsi="Cambria"/>
          <w:b/>
          <w:lang w:val="ro-RO"/>
        </w:rPr>
        <w:t>24</w:t>
      </w:r>
      <w:r w:rsidRPr="00440B31">
        <w:rPr>
          <w:rFonts w:ascii="Cambria" w:hAnsi="Cambria"/>
          <w:b/>
          <w:lang w:val="ro-RO"/>
        </w:rPr>
        <w:t>-20</w:t>
      </w:r>
      <w:r>
        <w:rPr>
          <w:rFonts w:ascii="Cambria" w:hAnsi="Cambria"/>
          <w:b/>
          <w:lang w:val="ro-RO"/>
        </w:rPr>
        <w:t>25</w:t>
      </w:r>
    </w:p>
    <w:tbl>
      <w:tblPr>
        <w:tblW w:w="1474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2835"/>
        <w:gridCol w:w="2693"/>
        <w:gridCol w:w="3685"/>
      </w:tblGrid>
      <w:tr w:rsidR="005549A6" w:rsidRPr="00440B31" w14:paraId="15621B86" w14:textId="77777777" w:rsidTr="00D064F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00816" w14:textId="77777777" w:rsidR="005549A6" w:rsidRPr="00440B31" w:rsidRDefault="005549A6" w:rsidP="00D064FE">
            <w:pPr>
              <w:ind w:left="-57" w:right="-57"/>
              <w:jc w:val="center"/>
              <w:rPr>
                <w:rFonts w:ascii="Cambria" w:hAnsi="Cambria"/>
                <w:b/>
                <w:spacing w:val="-4"/>
                <w:lang w:val="ro-RO"/>
              </w:rPr>
            </w:pPr>
            <w:r w:rsidRPr="00440B31">
              <w:rPr>
                <w:rFonts w:ascii="Cambria" w:hAnsi="Cambria"/>
                <w:b/>
                <w:spacing w:val="-4"/>
                <w:lang w:val="ro-RO"/>
              </w:rPr>
              <w:t>Nr. d/o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300A4" w14:textId="77777777" w:rsidR="005549A6" w:rsidRPr="00440B31" w:rsidRDefault="005549A6" w:rsidP="00D064FE">
            <w:pPr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/>
                <w:b/>
                <w:lang w:val="ro-RO"/>
              </w:rPr>
              <w:t>Denumirea manifestării (naționale/ internaționale), organizatorii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C8CCF" w14:textId="77777777" w:rsidR="005549A6" w:rsidRPr="00440B31" w:rsidRDefault="005549A6" w:rsidP="00D064FE">
            <w:pPr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/>
                <w:b/>
                <w:lang w:val="ro-RO"/>
              </w:rPr>
              <w:t>Participanții (nume, prenume)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DD5C" w14:textId="77777777" w:rsidR="005549A6" w:rsidRPr="00440B31" w:rsidRDefault="005549A6" w:rsidP="00D064FE">
            <w:pPr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/>
                <w:b/>
                <w:lang w:val="ro-RO"/>
              </w:rPr>
              <w:t>Țara, durata, data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2C526" w14:textId="77777777" w:rsidR="005549A6" w:rsidRPr="00440B31" w:rsidRDefault="005549A6" w:rsidP="00D064FE">
            <w:pPr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/>
                <w:b/>
                <w:lang w:val="ro-RO"/>
              </w:rPr>
              <w:t>Denumirea raportului/posterului</w:t>
            </w:r>
          </w:p>
        </w:tc>
      </w:tr>
      <w:tr w:rsidR="005549A6" w:rsidRPr="00440B31" w14:paraId="30FDA711" w14:textId="77777777" w:rsidTr="00D064FE"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6998D" w14:textId="77777777" w:rsidR="005549A6" w:rsidRPr="00440B31" w:rsidRDefault="005549A6" w:rsidP="00D064FE">
            <w:pPr>
              <w:spacing w:before="40" w:after="40"/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/>
                <w:b/>
                <w:lang w:val="ro-RO"/>
              </w:rPr>
              <w:t>Naționale cu participare internațională: comunicări</w:t>
            </w:r>
          </w:p>
        </w:tc>
      </w:tr>
      <w:tr w:rsidR="005549A6" w:rsidRPr="00440B31" w14:paraId="1B41D084" w14:textId="77777777" w:rsidTr="00D064FE">
        <w:trPr>
          <w:trHeight w:val="16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FFEF" w14:textId="77777777" w:rsidR="005549A6" w:rsidRPr="00440B31" w:rsidRDefault="005549A6" w:rsidP="005549A6">
            <w:pPr>
              <w:pStyle w:val="ListParagraph"/>
              <w:numPr>
                <w:ilvl w:val="0"/>
                <w:numId w:val="2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D359D" w14:textId="77777777" w:rsidR="005549A6" w:rsidRPr="00440B31" w:rsidRDefault="005549A6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Congresul Neurologilor din Republica Moldova, ediția a VIII-a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8DF2" w14:textId="77777777" w:rsidR="005549A6" w:rsidRPr="00440B31" w:rsidRDefault="005549A6" w:rsidP="00D064FE">
            <w:pPr>
              <w:ind w:left="-57" w:right="-57"/>
              <w:rPr>
                <w:rFonts w:ascii="Cambria" w:hAnsi="Cambria"/>
                <w:bCs/>
                <w:lang w:val="ro-RO"/>
              </w:rPr>
            </w:pPr>
            <w:r w:rsidRPr="00440B31">
              <w:rPr>
                <w:rFonts w:ascii="Cambria" w:hAnsi="Cambria"/>
                <w:bCs/>
                <w:lang w:val="ro-RO"/>
              </w:rPr>
              <w:t>Cârpac Victoria</w:t>
            </w:r>
          </w:p>
          <w:p w14:paraId="27C84273" w14:textId="77777777" w:rsidR="005549A6" w:rsidRDefault="005549A6" w:rsidP="00D064FE">
            <w:pPr>
              <w:ind w:left="-57" w:right="-57"/>
              <w:rPr>
                <w:rFonts w:ascii="Cambria" w:hAnsi="Cambria"/>
                <w:bCs/>
                <w:lang w:val="ro-RO"/>
              </w:rPr>
            </w:pPr>
            <w:r w:rsidRPr="00440B31">
              <w:rPr>
                <w:rFonts w:ascii="Cambria" w:hAnsi="Cambria"/>
                <w:bCs/>
                <w:lang w:val="ro-RO"/>
              </w:rPr>
              <w:t>Șveț Olga</w:t>
            </w:r>
          </w:p>
          <w:p w14:paraId="48A9FED5" w14:textId="77777777" w:rsidR="005549A6" w:rsidRDefault="005549A6" w:rsidP="00D064FE">
            <w:pPr>
              <w:ind w:left="-57" w:right="-57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>Stihi Paula</w:t>
            </w:r>
          </w:p>
          <w:p w14:paraId="3CA20F0A" w14:textId="77777777" w:rsidR="005549A6" w:rsidRDefault="005549A6" w:rsidP="00D064FE">
            <w:pPr>
              <w:ind w:left="-57" w:right="-57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>Grosu Maria</w:t>
            </w:r>
          </w:p>
          <w:p w14:paraId="3027CE6C" w14:textId="77777777" w:rsidR="005549A6" w:rsidRDefault="005549A6" w:rsidP="00D064FE">
            <w:pPr>
              <w:ind w:left="-57" w:right="-57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>Isac Dorina</w:t>
            </w:r>
          </w:p>
          <w:p w14:paraId="0226CC45" w14:textId="77777777" w:rsidR="005549A6" w:rsidRPr="00440B31" w:rsidRDefault="005549A6" w:rsidP="00D064FE">
            <w:pPr>
              <w:ind w:left="-57" w:right="-57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>Grecu Vanesa</w:t>
            </w:r>
          </w:p>
          <w:p w14:paraId="25772E09" w14:textId="77777777" w:rsidR="005549A6" w:rsidRPr="00440B31" w:rsidRDefault="005549A6" w:rsidP="00D064FE">
            <w:pPr>
              <w:ind w:left="-57" w:right="-57"/>
              <w:rPr>
                <w:rFonts w:ascii="Cambria" w:hAnsi="Cambria"/>
                <w:caps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DE73C" w14:textId="77777777" w:rsidR="005549A6" w:rsidRPr="00440B31" w:rsidRDefault="005549A6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</w:rPr>
              <w:t xml:space="preserve">Chișinău, </w:t>
            </w:r>
            <w:r w:rsidRPr="00440B31">
              <w:rPr>
                <w:rFonts w:ascii="Cambria" w:hAnsi="Cambria"/>
                <w:lang w:val="ro-RO"/>
              </w:rPr>
              <w:t>RM</w:t>
            </w:r>
          </w:p>
          <w:p w14:paraId="440CE314" w14:textId="77777777" w:rsidR="005549A6" w:rsidRPr="00440B31" w:rsidRDefault="005549A6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13-14.06.</w:t>
            </w:r>
            <w:r w:rsidRPr="00440B31">
              <w:rPr>
                <w:rFonts w:ascii="Cambria" w:hAnsi="Cambria"/>
              </w:rPr>
              <w:t>2025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060E4" w14:textId="77777777" w:rsidR="005549A6" w:rsidRPr="00440B31" w:rsidRDefault="005549A6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bCs/>
                <w:lang w:val="ro-RO"/>
              </w:rPr>
              <w:t>Participare pasivă</w:t>
            </w:r>
          </w:p>
        </w:tc>
      </w:tr>
      <w:tr w:rsidR="005549A6" w:rsidRPr="00440B31" w14:paraId="74FB118B" w14:textId="77777777" w:rsidTr="00D064FE"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90895" w14:textId="77777777" w:rsidR="005549A6" w:rsidRPr="00440B31" w:rsidRDefault="005549A6" w:rsidP="00D064FE">
            <w:pPr>
              <w:spacing w:before="40" w:after="40"/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/>
                <w:b/>
                <w:lang w:val="ro-RO"/>
              </w:rPr>
              <w:t xml:space="preserve"> Internaționale: comunicări</w:t>
            </w:r>
          </w:p>
        </w:tc>
      </w:tr>
      <w:tr w:rsidR="005549A6" w:rsidRPr="00440B31" w14:paraId="0CD2DBA6" w14:textId="77777777" w:rsidTr="00D064F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0465" w14:textId="77777777" w:rsidR="005549A6" w:rsidRPr="00440B31" w:rsidRDefault="005549A6" w:rsidP="005549A6">
            <w:pPr>
              <w:pStyle w:val="ListParagraph"/>
              <w:numPr>
                <w:ilvl w:val="0"/>
                <w:numId w:val="2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E7D1E" w14:textId="77777777" w:rsidR="005549A6" w:rsidRPr="00440B31" w:rsidRDefault="005549A6" w:rsidP="00D064FE">
            <w:pPr>
              <w:ind w:left="-57" w:right="-57"/>
              <w:rPr>
                <w:rFonts w:ascii="Cambria" w:hAnsi="Cambria"/>
                <w:lang w:val="en-GB"/>
              </w:rPr>
            </w:pPr>
            <w:r w:rsidRPr="00440B31">
              <w:rPr>
                <w:rFonts w:ascii="Cambria" w:hAnsi="Cambria"/>
                <w:color w:val="222222"/>
                <w:lang w:val="en-US"/>
              </w:rPr>
              <w:t xml:space="preserve">10 </w:t>
            </w:r>
            <w:proofErr w:type="spellStart"/>
            <w:r w:rsidRPr="00440B31">
              <w:rPr>
                <w:rFonts w:ascii="Cambria" w:hAnsi="Cambria"/>
                <w:color w:val="222222"/>
                <w:lang w:val="en-US"/>
              </w:rPr>
              <w:t>conferinta</w:t>
            </w:r>
            <w:proofErr w:type="spellEnd"/>
            <w:r w:rsidRPr="00440B31">
              <w:rPr>
                <w:rFonts w:ascii="Cambria" w:hAnsi="Cambria"/>
                <w:color w:val="222222"/>
                <w:lang w:val="en-US"/>
              </w:rPr>
              <w:t xml:space="preserve"> </w:t>
            </w:r>
            <w:proofErr w:type="spellStart"/>
            <w:r w:rsidRPr="00440B31">
              <w:rPr>
                <w:rFonts w:ascii="Cambria" w:hAnsi="Cambria"/>
                <w:color w:val="222222"/>
                <w:lang w:val="en-US"/>
              </w:rPr>
              <w:t>anuală</w:t>
            </w:r>
            <w:proofErr w:type="spellEnd"/>
            <w:r w:rsidRPr="00440B31">
              <w:rPr>
                <w:rFonts w:ascii="Cambria" w:hAnsi="Cambria"/>
                <w:color w:val="222222"/>
                <w:lang w:val="en-US"/>
              </w:rPr>
              <w:t xml:space="preserve"> Beyond Sciences Inicitive. </w:t>
            </w:r>
            <w:hyperlink r:id="rId14" w:tgtFrame="_blank" w:history="1">
              <w:r w:rsidRPr="00440B31">
                <w:rPr>
                  <w:rStyle w:val="Hyperlink"/>
                  <w:rFonts w:ascii="Cambria" w:hAnsi="Cambria"/>
                  <w:color w:val="0563C1"/>
                  <w:lang w:val="en-US"/>
                </w:rPr>
                <w:t>https://www.beyondsciences.org/prerecorded2025/2025357/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2CD5A" w14:textId="77777777" w:rsidR="005549A6" w:rsidRPr="00440B31" w:rsidRDefault="005549A6" w:rsidP="00D064FE">
            <w:pPr>
              <w:ind w:left="-57" w:right="-57"/>
              <w:rPr>
                <w:rFonts w:ascii="Cambria" w:hAnsi="Cambria"/>
                <w:color w:val="222222"/>
                <w:lang w:val="en-US"/>
              </w:rPr>
            </w:pPr>
            <w:r w:rsidRPr="00440B31">
              <w:rPr>
                <w:rFonts w:ascii="Cambria" w:hAnsi="Cambria"/>
                <w:b/>
                <w:bCs/>
                <w:color w:val="222222"/>
                <w:lang w:val="en-US"/>
              </w:rPr>
              <w:t>Gabriela Stîncă</w:t>
            </w:r>
            <w:r w:rsidRPr="00440B31">
              <w:rPr>
                <w:rFonts w:ascii="Cambria" w:hAnsi="Cambria"/>
                <w:color w:val="222222"/>
                <w:lang w:val="en-US"/>
              </w:rPr>
              <w:t xml:space="preserve">, </w:t>
            </w:r>
          </w:p>
          <w:p w14:paraId="095CCD4A" w14:textId="77777777" w:rsidR="005549A6" w:rsidRPr="00440B31" w:rsidRDefault="005549A6" w:rsidP="00D064FE">
            <w:pPr>
              <w:ind w:left="-57" w:right="-57"/>
              <w:rPr>
                <w:rFonts w:ascii="Cambria" w:hAnsi="Cambria"/>
              </w:rPr>
            </w:pPr>
            <w:r w:rsidRPr="00440B31">
              <w:rPr>
                <w:rFonts w:ascii="Cambria" w:hAnsi="Cambria"/>
                <w:color w:val="222222"/>
                <w:lang w:val="en-US"/>
              </w:rPr>
              <w:t>Victoria Șimon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C5052" w14:textId="77777777" w:rsidR="005549A6" w:rsidRPr="00440B31" w:rsidRDefault="005549A6" w:rsidP="00D064FE">
            <w:pPr>
              <w:ind w:left="-57" w:right="-57"/>
              <w:jc w:val="center"/>
              <w:rPr>
                <w:rFonts w:ascii="Cambria" w:hAnsi="Cambria"/>
                <w:lang w:val="en-GB"/>
              </w:rPr>
            </w:pPr>
            <w:r w:rsidRPr="00440B31">
              <w:rPr>
                <w:rFonts w:ascii="Cambria" w:hAnsi="Cambria"/>
                <w:lang w:val="en-GB"/>
              </w:rPr>
              <w:t>21-22.02.2025</w:t>
            </w:r>
          </w:p>
          <w:p w14:paraId="4CE23BB8" w14:textId="77777777" w:rsidR="005549A6" w:rsidRPr="00440B31" w:rsidRDefault="005549A6" w:rsidP="00D064FE">
            <w:pPr>
              <w:ind w:left="-57" w:right="-57"/>
              <w:jc w:val="center"/>
              <w:rPr>
                <w:rFonts w:ascii="Cambria" w:hAnsi="Cambria"/>
                <w:lang w:val="en-GB"/>
              </w:rPr>
            </w:pPr>
            <w:r w:rsidRPr="00440B31">
              <w:rPr>
                <w:rFonts w:ascii="Cambria" w:hAnsi="Cambria"/>
                <w:lang w:val="en-GB"/>
              </w:rPr>
              <w:t>Online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9EB32" w14:textId="77777777" w:rsidR="005549A6" w:rsidRPr="00440B31" w:rsidRDefault="005549A6" w:rsidP="00D064FE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rPr>
                <w:rFonts w:ascii="Cambria" w:hAnsi="Cambria"/>
                <w:color w:val="222222"/>
                <w:lang w:val="en-US"/>
              </w:rPr>
            </w:pPr>
            <w:r w:rsidRPr="00440B31">
              <w:rPr>
                <w:rFonts w:ascii="Cambria" w:hAnsi="Cambria"/>
                <w:color w:val="222222"/>
                <w:lang w:val="en-US"/>
              </w:rPr>
              <w:t xml:space="preserve">Laboratory biomarkers of </w:t>
            </w:r>
          </w:p>
          <w:p w14:paraId="63609F79" w14:textId="77777777" w:rsidR="005549A6" w:rsidRPr="00440B31" w:rsidRDefault="005549A6" w:rsidP="00D064FE">
            <w:pPr>
              <w:ind w:left="-57" w:right="-57"/>
              <w:rPr>
                <w:rFonts w:ascii="Cambria" w:hAnsi="Cambria"/>
                <w:lang w:val="en-GB"/>
              </w:rPr>
            </w:pPr>
            <w:r w:rsidRPr="00440B31">
              <w:rPr>
                <w:rFonts w:ascii="Cambria" w:hAnsi="Cambria"/>
                <w:color w:val="222222"/>
                <w:lang w:val="en-US"/>
              </w:rPr>
              <w:t>Multiple Sclerosis diagnosis</w:t>
            </w:r>
          </w:p>
        </w:tc>
      </w:tr>
    </w:tbl>
    <w:p w14:paraId="00D03325" w14:textId="77777777" w:rsidR="002B6718" w:rsidRDefault="002B6718"/>
    <w:sectPr w:rsidR="002B6718" w:rsidSect="005549A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E708D"/>
    <w:multiLevelType w:val="hybridMultilevel"/>
    <w:tmpl w:val="B9A0D870"/>
    <w:lvl w:ilvl="0" w:tplc="195669A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023" w:hanging="360"/>
      </w:pPr>
    </w:lvl>
    <w:lvl w:ilvl="2" w:tplc="0819001B" w:tentative="1">
      <w:start w:val="1"/>
      <w:numFmt w:val="lowerRoman"/>
      <w:lvlText w:val="%3."/>
      <w:lvlJc w:val="right"/>
      <w:pPr>
        <w:ind w:left="1743" w:hanging="180"/>
      </w:pPr>
    </w:lvl>
    <w:lvl w:ilvl="3" w:tplc="0819000F" w:tentative="1">
      <w:start w:val="1"/>
      <w:numFmt w:val="decimal"/>
      <w:lvlText w:val="%4."/>
      <w:lvlJc w:val="left"/>
      <w:pPr>
        <w:ind w:left="2463" w:hanging="360"/>
      </w:pPr>
    </w:lvl>
    <w:lvl w:ilvl="4" w:tplc="08190019" w:tentative="1">
      <w:start w:val="1"/>
      <w:numFmt w:val="lowerLetter"/>
      <w:lvlText w:val="%5."/>
      <w:lvlJc w:val="left"/>
      <w:pPr>
        <w:ind w:left="3183" w:hanging="360"/>
      </w:pPr>
    </w:lvl>
    <w:lvl w:ilvl="5" w:tplc="0819001B" w:tentative="1">
      <w:start w:val="1"/>
      <w:numFmt w:val="lowerRoman"/>
      <w:lvlText w:val="%6."/>
      <w:lvlJc w:val="right"/>
      <w:pPr>
        <w:ind w:left="3903" w:hanging="180"/>
      </w:pPr>
    </w:lvl>
    <w:lvl w:ilvl="6" w:tplc="0819000F" w:tentative="1">
      <w:start w:val="1"/>
      <w:numFmt w:val="decimal"/>
      <w:lvlText w:val="%7."/>
      <w:lvlJc w:val="left"/>
      <w:pPr>
        <w:ind w:left="4623" w:hanging="360"/>
      </w:pPr>
    </w:lvl>
    <w:lvl w:ilvl="7" w:tplc="08190019" w:tentative="1">
      <w:start w:val="1"/>
      <w:numFmt w:val="lowerLetter"/>
      <w:lvlText w:val="%8."/>
      <w:lvlJc w:val="left"/>
      <w:pPr>
        <w:ind w:left="5343" w:hanging="360"/>
      </w:pPr>
    </w:lvl>
    <w:lvl w:ilvl="8" w:tplc="08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385A0E2D"/>
    <w:multiLevelType w:val="hybridMultilevel"/>
    <w:tmpl w:val="E3B88A80"/>
    <w:lvl w:ilvl="0" w:tplc="C726751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iCs w:val="0"/>
        <w:color w:val="2D24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419D6"/>
    <w:multiLevelType w:val="hybridMultilevel"/>
    <w:tmpl w:val="D4A43FFC"/>
    <w:lvl w:ilvl="0" w:tplc="39D4F7A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C5CF3"/>
    <w:multiLevelType w:val="hybridMultilevel"/>
    <w:tmpl w:val="B9964090"/>
    <w:lvl w:ilvl="0" w:tplc="36189462">
      <w:start w:val="1"/>
      <w:numFmt w:val="decimal"/>
      <w:lvlText w:val="%1."/>
      <w:lvlJc w:val="left"/>
      <w:pPr>
        <w:ind w:left="644" w:hanging="360"/>
      </w:pPr>
      <w:rPr>
        <w:rFonts w:ascii="Cambria" w:hAnsi="Cambria" w:cs="Arial" w:hint="default"/>
        <w:b w:val="0"/>
        <w:bCs w:val="0"/>
        <w:i w:val="0"/>
        <w:iCs/>
        <w:color w:val="2D2415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59475071">
    <w:abstractNumId w:val="2"/>
  </w:num>
  <w:num w:numId="2" w16cid:durableId="946233272">
    <w:abstractNumId w:val="0"/>
  </w:num>
  <w:num w:numId="3" w16cid:durableId="646520550">
    <w:abstractNumId w:val="3"/>
  </w:num>
  <w:num w:numId="4" w16cid:durableId="1888910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A8"/>
    <w:rsid w:val="000B639E"/>
    <w:rsid w:val="002B6718"/>
    <w:rsid w:val="00460AA8"/>
    <w:rsid w:val="005549A6"/>
    <w:rsid w:val="00A93E11"/>
    <w:rsid w:val="00AB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E1C6B-3BD3-4CB7-A017-1D503CE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9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A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A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A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A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AA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AA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AA8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AA8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AA8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AA8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AA8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AA8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AA8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460A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AA8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AA8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460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AA8"/>
    <w:rPr>
      <w:i/>
      <w:iCs/>
      <w:color w:val="404040" w:themeColor="text1" w:themeTint="BF"/>
      <w:lang w:val="ro-RO"/>
    </w:rPr>
  </w:style>
  <w:style w:type="paragraph" w:styleId="ListParagraph">
    <w:name w:val="List Paragraph"/>
    <w:aliases w:val="List Paragraph 1,Loetelu (bulletid),Referncias,1st level - Bullet List Paragraph,Lettre d'introduction,Paragrafo elenco,Medium Grid 1 - Accent 21,Normal bullet 2,Bullet list,Numbered List,Listenabsatz,Puces,Stil3,Resume Title,Bullet"/>
    <w:basedOn w:val="Normal"/>
    <w:link w:val="ListParagraphChar"/>
    <w:uiPriority w:val="34"/>
    <w:qFormat/>
    <w:rsid w:val="00460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AA8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460A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49A6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49A6"/>
    <w:pPr>
      <w:spacing w:before="100" w:beforeAutospacing="1" w:after="100" w:afterAutospacing="1"/>
    </w:pPr>
    <w:rPr>
      <w:lang w:val="ro-RO" w:eastAsia="ro-RO"/>
    </w:rPr>
  </w:style>
  <w:style w:type="character" w:customStyle="1" w:styleId="ListParagraphChar">
    <w:name w:val="List Paragraph Char"/>
    <w:aliases w:val="List Paragraph 1 Char,Loetelu (bulletid) Char,Referncias Char,1st level - Bullet List Paragraph Char,Lettre d'introduction Char,Paragrafo elenco Char,Medium Grid 1 - Accent 21 Char,Normal bullet 2 Char,Bullet list Char,Puces Char"/>
    <w:link w:val="ListParagraph"/>
    <w:uiPriority w:val="34"/>
    <w:qFormat/>
    <w:locked/>
    <w:rsid w:val="005549A6"/>
    <w:rPr>
      <w:lang w:val="ro-RO"/>
    </w:rPr>
  </w:style>
  <w:style w:type="character" w:customStyle="1" w:styleId="src-art-title">
    <w:name w:val="src-art-title"/>
    <w:basedOn w:val="DefaultParagraphFont"/>
    <w:rsid w:val="0055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n.idsi.md/sites/default/files/imag_file/p-417b.pdf" TargetMode="External"/><Relationship Id="rId13" Type="http://schemas.openxmlformats.org/officeDocument/2006/relationships/hyperlink" Target="https://ibn.idsi.md/sites/default/files/imag_file/p-452_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2692/1857-0011.2024.3-80.02" TargetMode="External"/><Relationship Id="rId12" Type="http://schemas.openxmlformats.org/officeDocument/2006/relationships/hyperlink" Target="https://ibn.idsi.md/sites/default/files/imag_file/p-445_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52692/1857-0011.2024.3-80.01" TargetMode="External"/><Relationship Id="rId11" Type="http://schemas.openxmlformats.org/officeDocument/2006/relationships/hyperlink" Target="https://ibn.idsi.md/sites/default/files/imag_file/p-436_3.pdf" TargetMode="External"/><Relationship Id="rId5" Type="http://schemas.openxmlformats.org/officeDocument/2006/relationships/hyperlink" Target="https://doi.org/10.52692/1857-0011.2024.3-80.0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bn.idsi.md/sites/default/files/imag_file/p-422_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bn.idsi.md/sites/default/files/imag_file/p-455a.pdf" TargetMode="External"/><Relationship Id="rId14" Type="http://schemas.openxmlformats.org/officeDocument/2006/relationships/hyperlink" Target="https://www.beyondsciences.org/prerecorded2025/202535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934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Manole</dc:creator>
  <cp:keywords/>
  <dc:description/>
  <cp:lastModifiedBy>Elena Manole</cp:lastModifiedBy>
  <cp:revision>2</cp:revision>
  <dcterms:created xsi:type="dcterms:W3CDTF">2025-07-07T06:06:00Z</dcterms:created>
  <dcterms:modified xsi:type="dcterms:W3CDTF">2025-07-07T06:09:00Z</dcterms:modified>
</cp:coreProperties>
</file>