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73D94" w14:textId="1690F4EC" w:rsidR="002B6718" w:rsidRPr="001920F6" w:rsidRDefault="001920F6" w:rsidP="001920F6">
      <w:pPr>
        <w:jc w:val="center"/>
        <w:rPr>
          <w:sz w:val="28"/>
          <w:szCs w:val="28"/>
          <w:lang w:val="en-US"/>
        </w:rPr>
      </w:pPr>
      <w:r w:rsidRPr="001920F6">
        <w:rPr>
          <w:b/>
          <w:sz w:val="28"/>
          <w:szCs w:val="28"/>
          <w:lang w:val="ro-RO"/>
        </w:rPr>
        <w:t>Lista tezelor de licență susținute în a.u. 2024-2025</w:t>
      </w:r>
    </w:p>
    <w:p w14:paraId="77033E58" w14:textId="77777777" w:rsidR="001920F6" w:rsidRDefault="001920F6">
      <w:pPr>
        <w:rPr>
          <w:lang w:val="en-US"/>
        </w:rPr>
      </w:pPr>
    </w:p>
    <w:tbl>
      <w:tblPr>
        <w:tblW w:w="136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1"/>
        <w:gridCol w:w="2268"/>
        <w:gridCol w:w="5670"/>
      </w:tblGrid>
      <w:tr w:rsidR="001920F6" w:rsidRPr="00D937BE" w14:paraId="1D5879C4" w14:textId="77777777" w:rsidTr="001920F6">
        <w:trPr>
          <w:tblHeader/>
          <w:jc w:val="center"/>
        </w:trPr>
        <w:tc>
          <w:tcPr>
            <w:tcW w:w="709" w:type="dxa"/>
            <w:vAlign w:val="center"/>
          </w:tcPr>
          <w:p w14:paraId="6872B272" w14:textId="77777777" w:rsidR="001920F6" w:rsidRPr="00D937BE" w:rsidRDefault="001920F6" w:rsidP="00D064FE">
            <w:pPr>
              <w:widowControl w:val="0"/>
              <w:ind w:left="-57" w:right="-57"/>
              <w:jc w:val="center"/>
              <w:rPr>
                <w:rFonts w:ascii="Cambria" w:hAnsi="Cambria"/>
                <w:b/>
                <w:lang w:val="ro-RO"/>
              </w:rPr>
            </w:pPr>
            <w:r w:rsidRPr="00D937BE">
              <w:rPr>
                <w:rFonts w:ascii="Cambria" w:hAnsi="Cambria"/>
                <w:b/>
                <w:lang w:val="ro-RO"/>
              </w:rPr>
              <w:t>Nr.</w:t>
            </w:r>
          </w:p>
        </w:tc>
        <w:tc>
          <w:tcPr>
            <w:tcW w:w="2410" w:type="dxa"/>
            <w:vAlign w:val="center"/>
          </w:tcPr>
          <w:p w14:paraId="1334B9A0" w14:textId="77777777" w:rsidR="001920F6" w:rsidRPr="00D937BE" w:rsidRDefault="001920F6" w:rsidP="00D064FE">
            <w:pPr>
              <w:widowControl w:val="0"/>
              <w:ind w:left="-57" w:right="-57"/>
              <w:jc w:val="center"/>
              <w:rPr>
                <w:rFonts w:ascii="Cambria" w:hAnsi="Cambria"/>
                <w:b/>
                <w:lang w:val="ro-RO"/>
              </w:rPr>
            </w:pPr>
            <w:r w:rsidRPr="00D937BE">
              <w:rPr>
                <w:rFonts w:ascii="Cambria" w:hAnsi="Cambria"/>
                <w:b/>
                <w:lang w:val="ro-RO"/>
              </w:rPr>
              <w:t>Numele studentului</w:t>
            </w:r>
          </w:p>
        </w:tc>
        <w:tc>
          <w:tcPr>
            <w:tcW w:w="2551" w:type="dxa"/>
            <w:vAlign w:val="center"/>
          </w:tcPr>
          <w:p w14:paraId="68C1EC6A" w14:textId="77777777" w:rsidR="001920F6" w:rsidRPr="00D937BE" w:rsidRDefault="001920F6" w:rsidP="00D064FE">
            <w:pPr>
              <w:pStyle w:val="Heading5"/>
              <w:keepNext w:val="0"/>
              <w:widowControl w:val="0"/>
              <w:spacing w:before="0"/>
              <w:ind w:left="-57" w:right="-57"/>
              <w:jc w:val="center"/>
              <w:rPr>
                <w:rFonts w:ascii="Cambria" w:hAnsi="Cambria" w:cs="Times New Roman"/>
                <w:b/>
                <w:color w:val="auto"/>
                <w:lang w:val="ro-RO"/>
              </w:rPr>
            </w:pPr>
            <w:r w:rsidRPr="00D937BE">
              <w:rPr>
                <w:rFonts w:ascii="Cambria" w:hAnsi="Cambria" w:cs="Times New Roman"/>
                <w:b/>
                <w:color w:val="auto"/>
                <w:lang w:val="ro-RO"/>
              </w:rPr>
              <w:t>Programul de studii/grupa</w:t>
            </w:r>
          </w:p>
        </w:tc>
        <w:tc>
          <w:tcPr>
            <w:tcW w:w="2268" w:type="dxa"/>
            <w:vAlign w:val="center"/>
          </w:tcPr>
          <w:p w14:paraId="72978EAC" w14:textId="77777777" w:rsidR="001920F6" w:rsidRPr="00D937BE" w:rsidRDefault="001920F6" w:rsidP="00D064FE">
            <w:pPr>
              <w:pStyle w:val="Heading5"/>
              <w:keepNext w:val="0"/>
              <w:widowControl w:val="0"/>
              <w:spacing w:before="0"/>
              <w:ind w:left="-57" w:right="-57"/>
              <w:jc w:val="center"/>
              <w:rPr>
                <w:rFonts w:ascii="Cambria" w:hAnsi="Cambria" w:cs="Times New Roman"/>
                <w:b/>
                <w:color w:val="auto"/>
                <w:lang w:val="ro-RO"/>
              </w:rPr>
            </w:pPr>
            <w:r w:rsidRPr="00D937BE">
              <w:rPr>
                <w:rFonts w:ascii="Cambria" w:hAnsi="Cambria" w:cs="Times New Roman"/>
                <w:b/>
                <w:color w:val="auto"/>
                <w:lang w:val="ro-RO"/>
              </w:rPr>
              <w:t>Conducător</w:t>
            </w:r>
          </w:p>
        </w:tc>
        <w:tc>
          <w:tcPr>
            <w:tcW w:w="5670" w:type="dxa"/>
            <w:vAlign w:val="center"/>
          </w:tcPr>
          <w:p w14:paraId="3B495977" w14:textId="77777777" w:rsidR="001920F6" w:rsidRPr="00D937BE" w:rsidRDefault="001920F6" w:rsidP="00D064FE">
            <w:pPr>
              <w:pStyle w:val="Heading4"/>
              <w:keepNext w:val="0"/>
              <w:widowControl w:val="0"/>
              <w:spacing w:before="0"/>
              <w:jc w:val="center"/>
              <w:rPr>
                <w:rFonts w:ascii="Cambria" w:hAnsi="Cambria" w:cs="Times New Roman"/>
                <w:i w:val="0"/>
                <w:color w:val="auto"/>
                <w:lang w:val="ro-RO"/>
              </w:rPr>
            </w:pPr>
            <w:r w:rsidRPr="00D937BE">
              <w:rPr>
                <w:rFonts w:ascii="Cambria" w:hAnsi="Cambria" w:cs="Times New Roman"/>
                <w:i w:val="0"/>
                <w:color w:val="auto"/>
                <w:lang w:val="ro-RO"/>
              </w:rPr>
              <w:t>Denumirea lucrării de diplomă</w:t>
            </w:r>
          </w:p>
        </w:tc>
      </w:tr>
      <w:tr w:rsidR="001920F6" w:rsidRPr="00D937BE" w14:paraId="13956BC3" w14:textId="77777777" w:rsidTr="001920F6">
        <w:trPr>
          <w:jc w:val="center"/>
        </w:trPr>
        <w:tc>
          <w:tcPr>
            <w:tcW w:w="709" w:type="dxa"/>
          </w:tcPr>
          <w:p w14:paraId="66441251" w14:textId="77777777" w:rsidR="001920F6" w:rsidRPr="00D937BE" w:rsidRDefault="001920F6" w:rsidP="001920F6">
            <w:pPr>
              <w:widowControl w:val="0"/>
              <w:numPr>
                <w:ilvl w:val="0"/>
                <w:numId w:val="1"/>
              </w:numPr>
              <w:spacing w:before="40" w:after="40"/>
              <w:ind w:left="0" w:firstLine="0"/>
              <w:rPr>
                <w:rFonts w:ascii="Cambria" w:hAnsi="Cambria"/>
                <w:lang w:val="ro-RO"/>
              </w:rPr>
            </w:pPr>
          </w:p>
        </w:tc>
        <w:tc>
          <w:tcPr>
            <w:tcW w:w="2410" w:type="dxa"/>
            <w:vAlign w:val="center"/>
          </w:tcPr>
          <w:p w14:paraId="5C7F9D84" w14:textId="77777777" w:rsidR="001920F6" w:rsidRPr="006D69F9" w:rsidRDefault="001920F6" w:rsidP="00D064FE">
            <w:pPr>
              <w:rPr>
                <w:rFonts w:ascii="Cambria" w:hAnsi="Cambria"/>
                <w:sz w:val="22"/>
                <w:szCs w:val="22"/>
                <w:lang w:val="ro-RO" w:eastAsia="ro-RO"/>
              </w:rPr>
            </w:pPr>
            <w:r w:rsidRPr="00074949">
              <w:rPr>
                <w:sz w:val="22"/>
                <w:szCs w:val="22"/>
              </w:rPr>
              <w:t>Poulose Dafna Poulose Thoman Kudilingal</w:t>
            </w:r>
          </w:p>
        </w:tc>
        <w:tc>
          <w:tcPr>
            <w:tcW w:w="2551" w:type="dxa"/>
            <w:vAlign w:val="center"/>
          </w:tcPr>
          <w:p w14:paraId="26CAC6F8" w14:textId="77777777" w:rsidR="001920F6" w:rsidRPr="006D69F9" w:rsidRDefault="001920F6" w:rsidP="00D064FE">
            <w:pPr>
              <w:spacing w:before="40" w:after="40"/>
              <w:rPr>
                <w:rFonts w:ascii="Cambria" w:hAnsi="Cambria"/>
                <w:sz w:val="22"/>
                <w:szCs w:val="22"/>
                <w:lang w:val="ro-RO"/>
              </w:rPr>
            </w:pPr>
            <w:r w:rsidRPr="006D69F9">
              <w:rPr>
                <w:rFonts w:ascii="Cambria" w:hAnsi="Cambria"/>
                <w:bCs/>
                <w:sz w:val="22"/>
                <w:szCs w:val="22"/>
                <w:lang w:val="ro-RO"/>
              </w:rPr>
              <w:t>0912.1</w:t>
            </w:r>
            <w:r w:rsidRPr="006D69F9">
              <w:rPr>
                <w:rFonts w:ascii="Cambria" w:hAnsi="Cambria"/>
                <w:b/>
                <w:sz w:val="22"/>
                <w:szCs w:val="22"/>
                <w:lang w:val="ro-RO"/>
              </w:rPr>
              <w:t xml:space="preserve"> </w:t>
            </w:r>
            <w:r w:rsidRPr="006D69F9">
              <w:rPr>
                <w:rFonts w:ascii="Cambria" w:hAnsi="Cambria"/>
                <w:sz w:val="22"/>
                <w:szCs w:val="22"/>
                <w:lang w:val="ro-RO"/>
              </w:rPr>
              <w:t>Medicină /</w:t>
            </w:r>
            <w:r w:rsidRPr="006D69F9">
              <w:rPr>
                <w:rFonts w:ascii="Cambria" w:hAnsi="Cambria"/>
                <w:bCs/>
                <w:iCs/>
                <w:sz w:val="22"/>
                <w:szCs w:val="22"/>
                <w:lang w:val="ro-RO"/>
              </w:rPr>
              <w:t xml:space="preserve"> </w:t>
            </w:r>
            <w:r w:rsidRPr="00074949">
              <w:rPr>
                <w:sz w:val="22"/>
                <w:szCs w:val="22"/>
              </w:rPr>
              <w:t>M1959</w:t>
            </w:r>
          </w:p>
        </w:tc>
        <w:tc>
          <w:tcPr>
            <w:tcW w:w="2268" w:type="dxa"/>
            <w:vAlign w:val="center"/>
          </w:tcPr>
          <w:p w14:paraId="4C3FCECA" w14:textId="77777777" w:rsidR="001920F6" w:rsidRPr="006D69F9" w:rsidRDefault="001920F6" w:rsidP="00D064FE">
            <w:pPr>
              <w:spacing w:before="40" w:after="40"/>
              <w:rPr>
                <w:rFonts w:ascii="Cambria" w:hAnsi="Cambria"/>
                <w:sz w:val="22"/>
                <w:szCs w:val="22"/>
                <w:lang w:val="ro-RO"/>
              </w:rPr>
            </w:pPr>
            <w:r w:rsidRPr="00074949">
              <w:rPr>
                <w:color w:val="000000"/>
                <w:sz w:val="22"/>
                <w:szCs w:val="22"/>
                <w:lang w:val="ro-RO"/>
              </w:rPr>
              <w:t xml:space="preserve">Lisnic Vitalie, </w:t>
            </w:r>
            <w:r w:rsidRPr="00074949">
              <w:rPr>
                <w:bCs/>
                <w:iCs/>
                <w:sz w:val="22"/>
                <w:szCs w:val="22"/>
                <w:lang w:val="ro-RO"/>
              </w:rPr>
              <w:t>d.h.ș.m., PU</w:t>
            </w:r>
          </w:p>
        </w:tc>
        <w:tc>
          <w:tcPr>
            <w:tcW w:w="5670" w:type="dxa"/>
            <w:vAlign w:val="center"/>
          </w:tcPr>
          <w:p w14:paraId="46ED0C26" w14:textId="77777777" w:rsidR="001920F6" w:rsidRPr="00074949" w:rsidRDefault="001920F6" w:rsidP="00D064FE">
            <w:pPr>
              <w:rPr>
                <w:sz w:val="22"/>
                <w:szCs w:val="22"/>
                <w:lang w:val="en-US"/>
              </w:rPr>
            </w:pPr>
            <w:proofErr w:type="spellStart"/>
            <w:r w:rsidRPr="00074949">
              <w:rPr>
                <w:sz w:val="22"/>
                <w:szCs w:val="22"/>
                <w:lang w:val="en-US"/>
              </w:rPr>
              <w:t>Corelații</w:t>
            </w:r>
            <w:proofErr w:type="spellEnd"/>
            <w:r w:rsidRPr="0007494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4949">
              <w:rPr>
                <w:sz w:val="22"/>
                <w:szCs w:val="22"/>
                <w:lang w:val="en-US"/>
              </w:rPr>
              <w:t>clinico-imagistice</w:t>
            </w:r>
            <w:proofErr w:type="spellEnd"/>
            <w:r w:rsidRPr="0007494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4949">
              <w:rPr>
                <w:sz w:val="22"/>
                <w:szCs w:val="22"/>
                <w:lang w:val="en-US"/>
              </w:rPr>
              <w:t>în</w:t>
            </w:r>
            <w:proofErr w:type="spellEnd"/>
            <w:r w:rsidRPr="0007494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4949">
              <w:rPr>
                <w:sz w:val="22"/>
                <w:szCs w:val="22"/>
                <w:lang w:val="en-US"/>
              </w:rPr>
              <w:t>tulburările</w:t>
            </w:r>
            <w:proofErr w:type="spellEnd"/>
            <w:r w:rsidRPr="0007494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4949">
              <w:rPr>
                <w:sz w:val="22"/>
                <w:szCs w:val="22"/>
                <w:lang w:val="en-US"/>
              </w:rPr>
              <w:t>spectrului</w:t>
            </w:r>
            <w:proofErr w:type="spellEnd"/>
            <w:r w:rsidRPr="0007494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4949">
              <w:rPr>
                <w:sz w:val="22"/>
                <w:szCs w:val="22"/>
                <w:lang w:val="en-US"/>
              </w:rPr>
              <w:t>neuromielitei</w:t>
            </w:r>
            <w:proofErr w:type="spellEnd"/>
            <w:r w:rsidRPr="0007494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4949">
              <w:rPr>
                <w:sz w:val="22"/>
                <w:szCs w:val="22"/>
                <w:lang w:val="en-US"/>
              </w:rPr>
              <w:t>optice</w:t>
            </w:r>
            <w:proofErr w:type="spellEnd"/>
          </w:p>
          <w:p w14:paraId="0EF7F5CF" w14:textId="77777777" w:rsidR="001920F6" w:rsidRPr="006D69F9" w:rsidRDefault="001920F6" w:rsidP="00D064FE">
            <w:pPr>
              <w:rPr>
                <w:rFonts w:ascii="Cambria" w:hAnsi="Cambria"/>
                <w:sz w:val="22"/>
                <w:szCs w:val="22"/>
                <w:lang w:val="ro-RO" w:eastAsia="ro-RO"/>
              </w:rPr>
            </w:pPr>
            <w:r w:rsidRPr="00074949">
              <w:rPr>
                <w:i/>
                <w:iCs/>
                <w:sz w:val="22"/>
                <w:szCs w:val="22"/>
              </w:rPr>
              <w:t>Clinical-imaging correlations in the neuromyelitis optica spectrum disorders</w:t>
            </w:r>
          </w:p>
        </w:tc>
      </w:tr>
      <w:tr w:rsidR="001920F6" w:rsidRPr="00D937BE" w14:paraId="3F13A2AC" w14:textId="77777777" w:rsidTr="001920F6">
        <w:trPr>
          <w:jc w:val="center"/>
        </w:trPr>
        <w:tc>
          <w:tcPr>
            <w:tcW w:w="709" w:type="dxa"/>
          </w:tcPr>
          <w:p w14:paraId="6653E025" w14:textId="77777777" w:rsidR="001920F6" w:rsidRPr="00D937BE" w:rsidRDefault="001920F6" w:rsidP="001920F6">
            <w:pPr>
              <w:widowControl w:val="0"/>
              <w:numPr>
                <w:ilvl w:val="0"/>
                <w:numId w:val="1"/>
              </w:numPr>
              <w:spacing w:before="40" w:after="40"/>
              <w:ind w:left="0" w:firstLine="0"/>
              <w:rPr>
                <w:rFonts w:ascii="Cambria" w:hAnsi="Cambria"/>
                <w:lang w:val="ro-RO"/>
              </w:rPr>
            </w:pPr>
          </w:p>
        </w:tc>
        <w:tc>
          <w:tcPr>
            <w:tcW w:w="2410" w:type="dxa"/>
            <w:vAlign w:val="center"/>
          </w:tcPr>
          <w:p w14:paraId="3ACAD025" w14:textId="77777777" w:rsidR="001920F6" w:rsidRPr="006D69F9" w:rsidRDefault="001920F6" w:rsidP="00D064FE">
            <w:pPr>
              <w:rPr>
                <w:rFonts w:ascii="Cambria" w:hAnsi="Cambria"/>
                <w:sz w:val="22"/>
                <w:szCs w:val="22"/>
                <w:lang w:val="ro-RO" w:eastAsia="ro-RO"/>
              </w:rPr>
            </w:pPr>
            <w:r w:rsidRPr="00074949">
              <w:rPr>
                <w:sz w:val="22"/>
                <w:szCs w:val="22"/>
              </w:rPr>
              <w:t>Roy Oswin Teny Suresh Roy Tenies</w:t>
            </w:r>
          </w:p>
        </w:tc>
        <w:tc>
          <w:tcPr>
            <w:tcW w:w="2551" w:type="dxa"/>
            <w:vAlign w:val="center"/>
          </w:tcPr>
          <w:p w14:paraId="119FFA14" w14:textId="77777777" w:rsidR="001920F6" w:rsidRPr="006D69F9" w:rsidRDefault="001920F6" w:rsidP="00D064FE">
            <w:pPr>
              <w:spacing w:before="40" w:after="40"/>
              <w:rPr>
                <w:rFonts w:ascii="Cambria" w:hAnsi="Cambria"/>
                <w:sz w:val="22"/>
                <w:szCs w:val="22"/>
                <w:lang w:val="ro-RO"/>
              </w:rPr>
            </w:pPr>
            <w:r w:rsidRPr="006D69F9">
              <w:rPr>
                <w:rFonts w:ascii="Cambria" w:hAnsi="Cambria"/>
                <w:bCs/>
                <w:sz w:val="22"/>
                <w:szCs w:val="22"/>
                <w:lang w:val="ro-RO"/>
              </w:rPr>
              <w:t>0912.1</w:t>
            </w:r>
            <w:r w:rsidRPr="006D69F9">
              <w:rPr>
                <w:rFonts w:ascii="Cambria" w:hAnsi="Cambria"/>
                <w:b/>
                <w:sz w:val="22"/>
                <w:szCs w:val="22"/>
                <w:lang w:val="ro-RO"/>
              </w:rPr>
              <w:t xml:space="preserve"> </w:t>
            </w:r>
            <w:r w:rsidRPr="006D69F9">
              <w:rPr>
                <w:rFonts w:ascii="Cambria" w:hAnsi="Cambria"/>
                <w:sz w:val="22"/>
                <w:szCs w:val="22"/>
                <w:lang w:val="ro-RO"/>
              </w:rPr>
              <w:t>Medicină /</w:t>
            </w:r>
            <w:r w:rsidRPr="006D69F9">
              <w:rPr>
                <w:rFonts w:ascii="Cambria" w:hAnsi="Cambria"/>
                <w:bCs/>
                <w:iCs/>
                <w:sz w:val="22"/>
                <w:szCs w:val="22"/>
                <w:lang w:val="ro-RO"/>
              </w:rPr>
              <w:t xml:space="preserve"> </w:t>
            </w:r>
            <w:r w:rsidRPr="00074949">
              <w:rPr>
                <w:sz w:val="22"/>
                <w:szCs w:val="22"/>
              </w:rPr>
              <w:t>M1959</w:t>
            </w:r>
          </w:p>
        </w:tc>
        <w:tc>
          <w:tcPr>
            <w:tcW w:w="2268" w:type="dxa"/>
            <w:vAlign w:val="center"/>
          </w:tcPr>
          <w:p w14:paraId="4149948D" w14:textId="77777777" w:rsidR="001920F6" w:rsidRPr="006D69F9" w:rsidRDefault="001920F6" w:rsidP="00D064FE">
            <w:pPr>
              <w:spacing w:before="40" w:after="40"/>
              <w:rPr>
                <w:rFonts w:ascii="Cambria" w:hAnsi="Cambria"/>
                <w:sz w:val="22"/>
                <w:szCs w:val="22"/>
                <w:lang w:val="ro-RO"/>
              </w:rPr>
            </w:pPr>
            <w:r w:rsidRPr="00074949">
              <w:rPr>
                <w:color w:val="000000"/>
                <w:sz w:val="22"/>
                <w:szCs w:val="22"/>
                <w:lang w:val="ro-RO"/>
              </w:rPr>
              <w:t xml:space="preserve">Lisnic Vitalie, </w:t>
            </w:r>
            <w:r w:rsidRPr="00074949">
              <w:rPr>
                <w:bCs/>
                <w:iCs/>
                <w:sz w:val="22"/>
                <w:szCs w:val="22"/>
                <w:lang w:val="ro-RO"/>
              </w:rPr>
              <w:t>d.h.ș.m., PU</w:t>
            </w:r>
          </w:p>
        </w:tc>
        <w:tc>
          <w:tcPr>
            <w:tcW w:w="5670" w:type="dxa"/>
            <w:vAlign w:val="center"/>
          </w:tcPr>
          <w:p w14:paraId="3ED4C368" w14:textId="77777777" w:rsidR="001920F6" w:rsidRPr="00074949" w:rsidRDefault="001920F6" w:rsidP="00D064F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074949">
              <w:rPr>
                <w:sz w:val="22"/>
                <w:szCs w:val="22"/>
                <w:lang w:val="en-US"/>
              </w:rPr>
              <w:t>Factori</w:t>
            </w:r>
            <w:proofErr w:type="spellEnd"/>
            <w:r w:rsidRPr="0007494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4949">
              <w:rPr>
                <w:sz w:val="22"/>
                <w:szCs w:val="22"/>
                <w:lang w:val="en-US"/>
              </w:rPr>
              <w:t>prognostici</w:t>
            </w:r>
            <w:proofErr w:type="spellEnd"/>
            <w:r w:rsidRPr="0007494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4949">
              <w:rPr>
                <w:sz w:val="22"/>
                <w:szCs w:val="22"/>
                <w:lang w:val="en-US"/>
              </w:rPr>
              <w:t>în</w:t>
            </w:r>
            <w:proofErr w:type="spellEnd"/>
            <w:r w:rsidRPr="0007494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4949">
              <w:rPr>
                <w:sz w:val="22"/>
                <w:szCs w:val="22"/>
                <w:lang w:val="en-US"/>
              </w:rPr>
              <w:t>sindromul</w:t>
            </w:r>
            <w:proofErr w:type="spellEnd"/>
            <w:r w:rsidRPr="00074949">
              <w:rPr>
                <w:sz w:val="22"/>
                <w:szCs w:val="22"/>
                <w:lang w:val="en-US"/>
              </w:rPr>
              <w:t xml:space="preserve"> Guillain-Barre</w:t>
            </w:r>
            <w:r w:rsidRPr="00074949">
              <w:rPr>
                <w:sz w:val="22"/>
                <w:szCs w:val="22"/>
              </w:rPr>
              <w:t xml:space="preserve"> </w:t>
            </w:r>
          </w:p>
          <w:p w14:paraId="035952FD" w14:textId="77777777" w:rsidR="001920F6" w:rsidRPr="006D69F9" w:rsidRDefault="001920F6" w:rsidP="00D064FE">
            <w:pPr>
              <w:rPr>
                <w:rFonts w:ascii="Cambria" w:hAnsi="Cambria"/>
                <w:sz w:val="22"/>
                <w:szCs w:val="22"/>
                <w:lang w:val="ro-RO" w:eastAsia="ro-RO"/>
              </w:rPr>
            </w:pPr>
            <w:r w:rsidRPr="00074949">
              <w:rPr>
                <w:i/>
                <w:iCs/>
                <w:sz w:val="22"/>
                <w:szCs w:val="22"/>
              </w:rPr>
              <w:t>Prognostic factors in Guillain-Barre syndrome</w:t>
            </w:r>
          </w:p>
        </w:tc>
      </w:tr>
      <w:tr w:rsidR="001920F6" w:rsidRPr="00D937BE" w14:paraId="55CA8D10" w14:textId="77777777" w:rsidTr="001920F6">
        <w:trPr>
          <w:jc w:val="center"/>
        </w:trPr>
        <w:tc>
          <w:tcPr>
            <w:tcW w:w="709" w:type="dxa"/>
          </w:tcPr>
          <w:p w14:paraId="6F548629" w14:textId="77777777" w:rsidR="001920F6" w:rsidRPr="00D937BE" w:rsidRDefault="001920F6" w:rsidP="001920F6">
            <w:pPr>
              <w:widowControl w:val="0"/>
              <w:numPr>
                <w:ilvl w:val="0"/>
                <w:numId w:val="1"/>
              </w:numPr>
              <w:spacing w:before="40" w:after="40"/>
              <w:ind w:left="0" w:firstLine="0"/>
              <w:rPr>
                <w:rFonts w:ascii="Cambria" w:hAnsi="Cambria"/>
                <w:lang w:val="ro-RO"/>
              </w:rPr>
            </w:pPr>
          </w:p>
        </w:tc>
        <w:tc>
          <w:tcPr>
            <w:tcW w:w="2410" w:type="dxa"/>
            <w:vAlign w:val="center"/>
          </w:tcPr>
          <w:p w14:paraId="18ABBF65" w14:textId="77777777" w:rsidR="001920F6" w:rsidRPr="006D69F9" w:rsidRDefault="001920F6" w:rsidP="00D064FE">
            <w:pPr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ro-RO"/>
              </w:rPr>
            </w:pPr>
            <w:r w:rsidRPr="00E96E7B">
              <w:rPr>
                <w:color w:val="020A31"/>
                <w:sz w:val="22"/>
                <w:szCs w:val="22"/>
              </w:rPr>
              <w:t>Botn</w:t>
            </w:r>
            <w:r w:rsidRPr="00E96E7B">
              <w:rPr>
                <w:color w:val="020A31"/>
                <w:sz w:val="22"/>
                <w:szCs w:val="22"/>
                <w:lang w:val="ro-RO"/>
              </w:rPr>
              <w:t>a</w:t>
            </w:r>
            <w:r w:rsidRPr="00E96E7B">
              <w:rPr>
                <w:color w:val="020A31"/>
                <w:sz w:val="22"/>
                <w:szCs w:val="22"/>
              </w:rPr>
              <w:t>ri Mihaela Marcel</w:t>
            </w:r>
          </w:p>
        </w:tc>
        <w:tc>
          <w:tcPr>
            <w:tcW w:w="2551" w:type="dxa"/>
            <w:vAlign w:val="center"/>
          </w:tcPr>
          <w:p w14:paraId="0FDA39C5" w14:textId="77777777" w:rsidR="001920F6" w:rsidRPr="006D69F9" w:rsidRDefault="001920F6" w:rsidP="00D064FE">
            <w:pPr>
              <w:spacing w:before="40" w:after="40"/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ro-RO"/>
              </w:rPr>
            </w:pPr>
            <w:r w:rsidRPr="006D69F9">
              <w:rPr>
                <w:rFonts w:ascii="Cambria" w:hAnsi="Cambria"/>
                <w:bCs/>
                <w:sz w:val="22"/>
                <w:szCs w:val="22"/>
                <w:lang w:val="ro-RO"/>
              </w:rPr>
              <w:t>0912.1</w:t>
            </w:r>
            <w:r w:rsidRPr="006D69F9">
              <w:rPr>
                <w:rFonts w:ascii="Cambria" w:hAnsi="Cambria"/>
                <w:b/>
                <w:sz w:val="22"/>
                <w:szCs w:val="22"/>
                <w:lang w:val="ro-RO"/>
              </w:rPr>
              <w:t xml:space="preserve"> </w:t>
            </w:r>
            <w:r w:rsidRPr="006D69F9">
              <w:rPr>
                <w:rFonts w:ascii="Cambria" w:hAnsi="Cambria"/>
                <w:sz w:val="22"/>
                <w:szCs w:val="22"/>
                <w:lang w:val="ro-RO"/>
              </w:rPr>
              <w:t>Medicină /</w:t>
            </w:r>
            <w:r w:rsidRPr="006D69F9">
              <w:rPr>
                <w:rFonts w:ascii="Cambria" w:hAnsi="Cambria"/>
                <w:bCs/>
                <w:iCs/>
                <w:sz w:val="22"/>
                <w:szCs w:val="22"/>
                <w:lang w:val="ro-RO"/>
              </w:rPr>
              <w:t xml:space="preserve"> </w:t>
            </w:r>
            <w:r w:rsidRPr="00E96E7B">
              <w:rPr>
                <w:bCs/>
                <w:iCs/>
                <w:sz w:val="22"/>
                <w:szCs w:val="22"/>
                <w:lang w:val="ro-RO"/>
              </w:rPr>
              <w:t>M1901</w:t>
            </w:r>
          </w:p>
        </w:tc>
        <w:tc>
          <w:tcPr>
            <w:tcW w:w="2268" w:type="dxa"/>
            <w:vAlign w:val="center"/>
          </w:tcPr>
          <w:p w14:paraId="41E6F742" w14:textId="77777777" w:rsidR="001920F6" w:rsidRPr="006D69F9" w:rsidRDefault="001920F6" w:rsidP="00D064FE">
            <w:pPr>
              <w:spacing w:before="40" w:after="40"/>
              <w:rPr>
                <w:rFonts w:ascii="Cambria" w:hAnsi="Cambria"/>
                <w:bCs/>
                <w:iCs/>
                <w:noProof/>
                <w:sz w:val="22"/>
                <w:szCs w:val="22"/>
                <w:lang w:val="ro-RO"/>
              </w:rPr>
            </w:pPr>
            <w:r w:rsidRPr="00E96E7B">
              <w:rPr>
                <w:color w:val="000000"/>
                <w:sz w:val="22"/>
                <w:szCs w:val="22"/>
              </w:rPr>
              <w:t>Manole Elena</w:t>
            </w:r>
            <w:r w:rsidRPr="00E96E7B">
              <w:rPr>
                <w:bCs/>
                <w:iCs/>
                <w:sz w:val="22"/>
                <w:szCs w:val="22"/>
                <w:lang w:val="ro-RO"/>
              </w:rPr>
              <w:t>, d.ș.m., CU</w:t>
            </w:r>
          </w:p>
        </w:tc>
        <w:tc>
          <w:tcPr>
            <w:tcW w:w="5670" w:type="dxa"/>
            <w:vAlign w:val="bottom"/>
          </w:tcPr>
          <w:p w14:paraId="54A87DC3" w14:textId="77777777" w:rsidR="001920F6" w:rsidRPr="00E96E7B" w:rsidRDefault="001920F6" w:rsidP="00D064FE">
            <w:pPr>
              <w:shd w:val="clear" w:color="auto" w:fill="FFFFFF"/>
              <w:rPr>
                <w:i/>
                <w:iCs/>
                <w:color w:val="222222"/>
                <w:sz w:val="22"/>
                <w:szCs w:val="22"/>
              </w:rPr>
            </w:pPr>
            <w:proofErr w:type="spellStart"/>
            <w:r w:rsidRPr="00E96E7B">
              <w:rPr>
                <w:color w:val="020A31"/>
                <w:sz w:val="22"/>
                <w:szCs w:val="22"/>
                <w:lang w:val="en-US"/>
              </w:rPr>
              <w:t>Calitatea</w:t>
            </w:r>
            <w:proofErr w:type="spellEnd"/>
            <w:r w:rsidRPr="00E96E7B">
              <w:rPr>
                <w:color w:val="020A3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E7B">
              <w:rPr>
                <w:color w:val="020A31"/>
                <w:sz w:val="22"/>
                <w:szCs w:val="22"/>
                <w:lang w:val="en-US"/>
              </w:rPr>
              <w:t>vieții</w:t>
            </w:r>
            <w:proofErr w:type="spellEnd"/>
            <w:r w:rsidRPr="00E96E7B">
              <w:rPr>
                <w:color w:val="020A31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E96E7B">
              <w:rPr>
                <w:color w:val="020A31"/>
                <w:sz w:val="22"/>
                <w:szCs w:val="22"/>
                <w:lang w:val="en-US"/>
              </w:rPr>
              <w:t>pacienții</w:t>
            </w:r>
            <w:proofErr w:type="spellEnd"/>
            <w:r w:rsidRPr="00E96E7B">
              <w:rPr>
                <w:color w:val="020A31"/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E96E7B">
              <w:rPr>
                <w:color w:val="020A31"/>
                <w:sz w:val="22"/>
                <w:szCs w:val="22"/>
                <w:lang w:val="en-US"/>
              </w:rPr>
              <w:t>scleroză</w:t>
            </w:r>
            <w:proofErr w:type="spellEnd"/>
            <w:r w:rsidRPr="00E96E7B">
              <w:rPr>
                <w:color w:val="020A3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E7B">
              <w:rPr>
                <w:color w:val="020A31"/>
                <w:sz w:val="22"/>
                <w:szCs w:val="22"/>
                <w:lang w:val="en-US"/>
              </w:rPr>
              <w:t>multiplă</w:t>
            </w:r>
            <w:proofErr w:type="spellEnd"/>
            <w:r w:rsidRPr="00E96E7B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</w:p>
          <w:p w14:paraId="5EED7310" w14:textId="77777777" w:rsidR="001920F6" w:rsidRPr="006D69F9" w:rsidRDefault="001920F6" w:rsidP="00D064FE">
            <w:pPr>
              <w:ind w:left="-57" w:right="-57"/>
              <w:rPr>
                <w:rFonts w:ascii="Cambria" w:hAnsi="Cambria"/>
                <w:color w:val="000000" w:themeColor="text1"/>
                <w:sz w:val="22"/>
                <w:szCs w:val="22"/>
                <w:lang w:val="ro-RO"/>
              </w:rPr>
            </w:pPr>
            <w:r w:rsidRPr="00E96E7B">
              <w:rPr>
                <w:i/>
                <w:iCs/>
                <w:sz w:val="22"/>
                <w:szCs w:val="22"/>
                <w:lang w:val="en-US"/>
              </w:rPr>
              <w:t>Quality of life in patients with Multiple Sclerosis</w:t>
            </w:r>
          </w:p>
        </w:tc>
      </w:tr>
      <w:tr w:rsidR="001920F6" w:rsidRPr="00D937BE" w14:paraId="1BB47604" w14:textId="77777777" w:rsidTr="001920F6">
        <w:trPr>
          <w:jc w:val="center"/>
        </w:trPr>
        <w:tc>
          <w:tcPr>
            <w:tcW w:w="709" w:type="dxa"/>
          </w:tcPr>
          <w:p w14:paraId="56928EAE" w14:textId="77777777" w:rsidR="001920F6" w:rsidRPr="00D937BE" w:rsidRDefault="001920F6" w:rsidP="001920F6">
            <w:pPr>
              <w:widowControl w:val="0"/>
              <w:numPr>
                <w:ilvl w:val="0"/>
                <w:numId w:val="1"/>
              </w:numPr>
              <w:spacing w:before="40" w:after="40"/>
              <w:ind w:left="0" w:firstLine="0"/>
              <w:rPr>
                <w:rFonts w:ascii="Cambria" w:hAnsi="Cambria"/>
                <w:lang w:val="ro-RO"/>
              </w:rPr>
            </w:pPr>
          </w:p>
        </w:tc>
        <w:tc>
          <w:tcPr>
            <w:tcW w:w="2410" w:type="dxa"/>
            <w:vAlign w:val="center"/>
          </w:tcPr>
          <w:p w14:paraId="4F788A51" w14:textId="77777777" w:rsidR="001920F6" w:rsidRPr="006D69F9" w:rsidRDefault="001920F6" w:rsidP="00D064FE">
            <w:pPr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ro-RO"/>
              </w:rPr>
            </w:pPr>
            <w:r w:rsidRPr="00E96E7B">
              <w:rPr>
                <w:color w:val="020A31"/>
                <w:sz w:val="22"/>
                <w:szCs w:val="22"/>
              </w:rPr>
              <w:t>Frumosu Gabriela Ghenadie</w:t>
            </w:r>
          </w:p>
        </w:tc>
        <w:tc>
          <w:tcPr>
            <w:tcW w:w="2551" w:type="dxa"/>
            <w:vAlign w:val="center"/>
          </w:tcPr>
          <w:p w14:paraId="5E5F2ED9" w14:textId="77777777" w:rsidR="001920F6" w:rsidRPr="006D69F9" w:rsidRDefault="001920F6" w:rsidP="00D064FE">
            <w:pPr>
              <w:spacing w:before="40" w:after="40"/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ro-RO"/>
              </w:rPr>
            </w:pPr>
            <w:r w:rsidRPr="006D69F9">
              <w:rPr>
                <w:rFonts w:ascii="Cambria" w:hAnsi="Cambria"/>
                <w:bCs/>
                <w:sz w:val="22"/>
                <w:szCs w:val="22"/>
                <w:lang w:val="ro-RO"/>
              </w:rPr>
              <w:t>0912.1</w:t>
            </w:r>
            <w:r w:rsidRPr="006D69F9">
              <w:rPr>
                <w:rFonts w:ascii="Cambria" w:hAnsi="Cambria"/>
                <w:b/>
                <w:sz w:val="22"/>
                <w:szCs w:val="22"/>
                <w:lang w:val="ro-RO"/>
              </w:rPr>
              <w:t xml:space="preserve"> </w:t>
            </w:r>
            <w:r w:rsidRPr="006D69F9">
              <w:rPr>
                <w:rFonts w:ascii="Cambria" w:hAnsi="Cambria"/>
                <w:sz w:val="22"/>
                <w:szCs w:val="22"/>
                <w:lang w:val="ro-RO"/>
              </w:rPr>
              <w:t>Medicină /</w:t>
            </w:r>
            <w:r w:rsidRPr="006D69F9">
              <w:rPr>
                <w:rFonts w:ascii="Cambria" w:hAnsi="Cambria"/>
                <w:bCs/>
                <w:iCs/>
                <w:sz w:val="22"/>
                <w:szCs w:val="22"/>
                <w:lang w:val="ro-RO"/>
              </w:rPr>
              <w:t xml:space="preserve"> </w:t>
            </w:r>
            <w:r w:rsidRPr="00E96E7B">
              <w:rPr>
                <w:color w:val="222222"/>
                <w:sz w:val="22"/>
                <w:szCs w:val="22"/>
              </w:rPr>
              <w:t>M1907</w:t>
            </w:r>
          </w:p>
        </w:tc>
        <w:tc>
          <w:tcPr>
            <w:tcW w:w="2268" w:type="dxa"/>
            <w:vAlign w:val="center"/>
          </w:tcPr>
          <w:p w14:paraId="04952A7B" w14:textId="77777777" w:rsidR="001920F6" w:rsidRPr="00E96E7B" w:rsidRDefault="001920F6" w:rsidP="00D064FE">
            <w:pPr>
              <w:rPr>
                <w:color w:val="000000"/>
                <w:sz w:val="22"/>
                <w:szCs w:val="22"/>
                <w:lang w:val="ro-RO"/>
              </w:rPr>
            </w:pPr>
            <w:r w:rsidRPr="00E96E7B">
              <w:rPr>
                <w:color w:val="000000"/>
                <w:sz w:val="22"/>
                <w:szCs w:val="22"/>
              </w:rPr>
              <w:t>Istrati Nina</w:t>
            </w:r>
            <w:r w:rsidRPr="00E96E7B">
              <w:rPr>
                <w:color w:val="000000"/>
                <w:sz w:val="22"/>
                <w:szCs w:val="22"/>
                <w:lang w:val="ro-RO"/>
              </w:rPr>
              <w:t xml:space="preserve">, </w:t>
            </w:r>
          </w:p>
          <w:p w14:paraId="698B5685" w14:textId="77777777" w:rsidR="001920F6" w:rsidRPr="006D69F9" w:rsidRDefault="001920F6" w:rsidP="00D064FE">
            <w:pPr>
              <w:spacing w:before="40" w:after="40"/>
              <w:rPr>
                <w:rFonts w:ascii="Cambria" w:hAnsi="Cambria"/>
                <w:bCs/>
                <w:iCs/>
                <w:noProof/>
                <w:sz w:val="22"/>
                <w:szCs w:val="22"/>
                <w:lang w:val="ro-RO"/>
              </w:rPr>
            </w:pPr>
            <w:r w:rsidRPr="00E96E7B">
              <w:rPr>
                <w:bCs/>
                <w:iCs/>
                <w:sz w:val="22"/>
                <w:szCs w:val="22"/>
                <w:lang w:val="ro-RO"/>
              </w:rPr>
              <w:t>d.ș.m., AS</w:t>
            </w:r>
          </w:p>
        </w:tc>
        <w:tc>
          <w:tcPr>
            <w:tcW w:w="5670" w:type="dxa"/>
            <w:vAlign w:val="bottom"/>
          </w:tcPr>
          <w:p w14:paraId="2183221B" w14:textId="77777777" w:rsidR="001920F6" w:rsidRPr="00E96E7B" w:rsidRDefault="001920F6" w:rsidP="00D064FE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E96E7B">
              <w:rPr>
                <w:sz w:val="22"/>
                <w:szCs w:val="22"/>
                <w:lang w:val="en-US"/>
              </w:rPr>
              <w:t>Patternul</w:t>
            </w:r>
            <w:proofErr w:type="spellEnd"/>
            <w:r w:rsidRPr="00E96E7B">
              <w:rPr>
                <w:sz w:val="22"/>
                <w:szCs w:val="22"/>
                <w:lang w:val="en-US"/>
              </w:rPr>
              <w:t xml:space="preserve"> clinic, </w:t>
            </w:r>
            <w:proofErr w:type="spellStart"/>
            <w:r w:rsidRPr="00E96E7B">
              <w:rPr>
                <w:sz w:val="22"/>
                <w:szCs w:val="22"/>
                <w:lang w:val="en-US"/>
              </w:rPr>
              <w:t>neurofiziologic</w:t>
            </w:r>
            <w:proofErr w:type="spellEnd"/>
            <w:r w:rsidRPr="00E96E7B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96E7B">
              <w:rPr>
                <w:sz w:val="22"/>
                <w:szCs w:val="22"/>
                <w:lang w:val="en-US"/>
              </w:rPr>
              <w:t>imunochimic</w:t>
            </w:r>
            <w:proofErr w:type="spellEnd"/>
            <w:r w:rsidRPr="00E96E7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E7B">
              <w:rPr>
                <w:sz w:val="22"/>
                <w:szCs w:val="22"/>
                <w:lang w:val="en-US"/>
              </w:rPr>
              <w:t>în</w:t>
            </w:r>
            <w:proofErr w:type="spellEnd"/>
            <w:r w:rsidRPr="00E96E7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E7B">
              <w:rPr>
                <w:sz w:val="22"/>
                <w:szCs w:val="22"/>
                <w:lang w:val="en-US"/>
              </w:rPr>
              <w:t>miastenia</w:t>
            </w:r>
            <w:proofErr w:type="spellEnd"/>
            <w:r w:rsidRPr="00E96E7B">
              <w:rPr>
                <w:sz w:val="22"/>
                <w:szCs w:val="22"/>
                <w:lang w:val="en-US"/>
              </w:rPr>
              <w:t xml:space="preserve"> gravis</w:t>
            </w:r>
          </w:p>
          <w:p w14:paraId="3EC02DF7" w14:textId="77777777" w:rsidR="001920F6" w:rsidRPr="006D69F9" w:rsidRDefault="001920F6" w:rsidP="00D064FE">
            <w:pPr>
              <w:ind w:left="-57" w:right="-57"/>
              <w:rPr>
                <w:rFonts w:ascii="Cambria" w:hAnsi="Cambria"/>
                <w:color w:val="000000" w:themeColor="text1"/>
                <w:sz w:val="22"/>
                <w:szCs w:val="22"/>
                <w:lang w:val="ro-RO"/>
              </w:rPr>
            </w:pPr>
            <w:r w:rsidRPr="00E96E7B">
              <w:rPr>
                <w:i/>
                <w:iCs/>
                <w:sz w:val="22"/>
                <w:szCs w:val="22"/>
                <w:lang w:val="en-US"/>
              </w:rPr>
              <w:t>The clinical, neurophysiological, immunochemical pattern in Myasthenia Gravis</w:t>
            </w:r>
          </w:p>
        </w:tc>
      </w:tr>
      <w:tr w:rsidR="001920F6" w:rsidRPr="00D937BE" w14:paraId="38D26EC4" w14:textId="77777777" w:rsidTr="001920F6">
        <w:trPr>
          <w:jc w:val="center"/>
        </w:trPr>
        <w:tc>
          <w:tcPr>
            <w:tcW w:w="709" w:type="dxa"/>
          </w:tcPr>
          <w:p w14:paraId="75203A10" w14:textId="77777777" w:rsidR="001920F6" w:rsidRPr="00D937BE" w:rsidRDefault="001920F6" w:rsidP="001920F6">
            <w:pPr>
              <w:widowControl w:val="0"/>
              <w:numPr>
                <w:ilvl w:val="0"/>
                <w:numId w:val="1"/>
              </w:numPr>
              <w:spacing w:before="40" w:after="40"/>
              <w:ind w:left="0" w:firstLine="0"/>
              <w:rPr>
                <w:rFonts w:ascii="Cambria" w:hAnsi="Cambria"/>
                <w:lang w:val="ro-RO"/>
              </w:rPr>
            </w:pPr>
          </w:p>
        </w:tc>
        <w:tc>
          <w:tcPr>
            <w:tcW w:w="2410" w:type="dxa"/>
            <w:vAlign w:val="center"/>
          </w:tcPr>
          <w:p w14:paraId="70606402" w14:textId="77777777" w:rsidR="001920F6" w:rsidRPr="006D69F9" w:rsidRDefault="001920F6" w:rsidP="00D064FE">
            <w:pPr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ro-RO"/>
              </w:rPr>
            </w:pPr>
            <w:r w:rsidRPr="00E96E7B">
              <w:rPr>
                <w:color w:val="020A31"/>
                <w:sz w:val="22"/>
                <w:szCs w:val="22"/>
              </w:rPr>
              <w:t>Chiriac Dionisie Nicolae</w:t>
            </w:r>
          </w:p>
        </w:tc>
        <w:tc>
          <w:tcPr>
            <w:tcW w:w="2551" w:type="dxa"/>
            <w:vAlign w:val="center"/>
          </w:tcPr>
          <w:p w14:paraId="3CE985A8" w14:textId="77777777" w:rsidR="001920F6" w:rsidRPr="006D69F9" w:rsidRDefault="001920F6" w:rsidP="00D064FE">
            <w:pPr>
              <w:spacing w:before="40" w:after="40"/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ro-RO"/>
              </w:rPr>
            </w:pPr>
            <w:r w:rsidRPr="006D69F9">
              <w:rPr>
                <w:rFonts w:ascii="Cambria" w:hAnsi="Cambria"/>
                <w:bCs/>
                <w:sz w:val="22"/>
                <w:szCs w:val="22"/>
                <w:lang w:val="ro-RO"/>
              </w:rPr>
              <w:t>0912.1</w:t>
            </w:r>
            <w:r w:rsidRPr="006D69F9">
              <w:rPr>
                <w:rFonts w:ascii="Cambria" w:hAnsi="Cambria"/>
                <w:b/>
                <w:sz w:val="22"/>
                <w:szCs w:val="22"/>
                <w:lang w:val="ro-RO"/>
              </w:rPr>
              <w:t xml:space="preserve"> </w:t>
            </w:r>
            <w:r w:rsidRPr="006D69F9">
              <w:rPr>
                <w:rFonts w:ascii="Cambria" w:hAnsi="Cambria"/>
                <w:sz w:val="22"/>
                <w:szCs w:val="22"/>
                <w:lang w:val="ro-RO"/>
              </w:rPr>
              <w:t>Medicină /</w:t>
            </w:r>
            <w:r w:rsidRPr="006D69F9">
              <w:rPr>
                <w:rFonts w:ascii="Cambria" w:hAnsi="Cambria"/>
                <w:bCs/>
                <w:iCs/>
                <w:sz w:val="22"/>
                <w:szCs w:val="22"/>
                <w:lang w:val="ro-RO"/>
              </w:rPr>
              <w:t xml:space="preserve"> </w:t>
            </w:r>
            <w:r w:rsidRPr="006503C2">
              <w:rPr>
                <w:color w:val="000000" w:themeColor="text1"/>
                <w:sz w:val="22"/>
                <w:szCs w:val="22"/>
              </w:rPr>
              <w:t>M1912</w:t>
            </w:r>
          </w:p>
        </w:tc>
        <w:tc>
          <w:tcPr>
            <w:tcW w:w="2268" w:type="dxa"/>
            <w:vAlign w:val="center"/>
          </w:tcPr>
          <w:p w14:paraId="65B94B48" w14:textId="77777777" w:rsidR="001920F6" w:rsidRPr="006D69F9" w:rsidRDefault="001920F6" w:rsidP="00D064FE">
            <w:pPr>
              <w:spacing w:before="40" w:after="40"/>
              <w:rPr>
                <w:rFonts w:ascii="Cambria" w:hAnsi="Cambria"/>
                <w:bCs/>
                <w:iCs/>
                <w:noProof/>
                <w:sz w:val="22"/>
                <w:szCs w:val="22"/>
                <w:lang w:val="ro-RO"/>
              </w:rPr>
            </w:pPr>
            <w:r w:rsidRPr="00E96E7B">
              <w:rPr>
                <w:color w:val="000000"/>
                <w:sz w:val="22"/>
                <w:szCs w:val="22"/>
                <w:lang w:val="ro-RO"/>
              </w:rPr>
              <w:t xml:space="preserve">Lisnic Vitalie, </w:t>
            </w:r>
            <w:r w:rsidRPr="00E96E7B">
              <w:rPr>
                <w:bCs/>
                <w:iCs/>
                <w:sz w:val="22"/>
                <w:szCs w:val="22"/>
                <w:lang w:val="ro-RO"/>
              </w:rPr>
              <w:t>d.h.ș.m., PU</w:t>
            </w:r>
          </w:p>
        </w:tc>
        <w:tc>
          <w:tcPr>
            <w:tcW w:w="5670" w:type="dxa"/>
            <w:vAlign w:val="center"/>
          </w:tcPr>
          <w:p w14:paraId="1089ED6A" w14:textId="77777777" w:rsidR="001920F6" w:rsidRPr="00E96E7B" w:rsidRDefault="001920F6" w:rsidP="00D064FE">
            <w:pPr>
              <w:shd w:val="clear" w:color="auto" w:fill="FFFFFF"/>
              <w:rPr>
                <w:color w:val="020A31"/>
                <w:sz w:val="22"/>
                <w:szCs w:val="22"/>
                <w:lang w:val="en-US"/>
              </w:rPr>
            </w:pPr>
            <w:proofErr w:type="spellStart"/>
            <w:r w:rsidRPr="00E96E7B">
              <w:rPr>
                <w:color w:val="020A31"/>
                <w:sz w:val="22"/>
                <w:szCs w:val="22"/>
                <w:lang w:val="en-US"/>
              </w:rPr>
              <w:t>Particularitățile</w:t>
            </w:r>
            <w:proofErr w:type="spellEnd"/>
            <w:r w:rsidRPr="00E96E7B">
              <w:rPr>
                <w:color w:val="020A3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E7B">
              <w:rPr>
                <w:color w:val="020A31"/>
                <w:sz w:val="22"/>
                <w:szCs w:val="22"/>
                <w:lang w:val="en-US"/>
              </w:rPr>
              <w:t>clinice</w:t>
            </w:r>
            <w:proofErr w:type="spellEnd"/>
            <w:r w:rsidRPr="00E96E7B">
              <w:rPr>
                <w:color w:val="020A3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96E7B">
              <w:rPr>
                <w:color w:val="020A31"/>
                <w:sz w:val="22"/>
                <w:szCs w:val="22"/>
                <w:lang w:val="en-US"/>
              </w:rPr>
              <w:t>electrofiziologice</w:t>
            </w:r>
            <w:proofErr w:type="spellEnd"/>
            <w:r w:rsidRPr="00E96E7B">
              <w:rPr>
                <w:color w:val="020A3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E7B">
              <w:rPr>
                <w:color w:val="020A31"/>
                <w:sz w:val="22"/>
                <w:szCs w:val="22"/>
                <w:lang w:val="en-US"/>
              </w:rPr>
              <w:t>și</w:t>
            </w:r>
            <w:proofErr w:type="spellEnd"/>
            <w:r w:rsidRPr="00E96E7B">
              <w:rPr>
                <w:color w:val="020A3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E7B">
              <w:rPr>
                <w:color w:val="020A31"/>
                <w:sz w:val="22"/>
                <w:szCs w:val="22"/>
                <w:lang w:val="en-US"/>
              </w:rPr>
              <w:t>imunologice</w:t>
            </w:r>
            <w:proofErr w:type="spellEnd"/>
            <w:r w:rsidRPr="00E96E7B">
              <w:rPr>
                <w:color w:val="020A31"/>
                <w:sz w:val="22"/>
                <w:szCs w:val="22"/>
                <w:lang w:val="en-US"/>
              </w:rPr>
              <w:t xml:space="preserve"> ale </w:t>
            </w:r>
            <w:proofErr w:type="spellStart"/>
            <w:r w:rsidRPr="00E96E7B">
              <w:rPr>
                <w:color w:val="020A31"/>
                <w:sz w:val="22"/>
                <w:szCs w:val="22"/>
                <w:lang w:val="en-US"/>
              </w:rPr>
              <w:t>sindromului</w:t>
            </w:r>
            <w:proofErr w:type="spellEnd"/>
            <w:r w:rsidRPr="00E96E7B">
              <w:rPr>
                <w:color w:val="020A3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E7B">
              <w:rPr>
                <w:color w:val="020A31"/>
                <w:sz w:val="22"/>
                <w:szCs w:val="22"/>
                <w:lang w:val="en-US"/>
              </w:rPr>
              <w:t>miastenic</w:t>
            </w:r>
            <w:proofErr w:type="spellEnd"/>
            <w:r w:rsidRPr="00E96E7B">
              <w:rPr>
                <w:color w:val="020A31"/>
                <w:sz w:val="22"/>
                <w:szCs w:val="22"/>
                <w:lang w:val="en-US"/>
              </w:rPr>
              <w:t xml:space="preserve"> Lambert – Eaton</w:t>
            </w:r>
          </w:p>
          <w:p w14:paraId="1665B056" w14:textId="77777777" w:rsidR="001920F6" w:rsidRPr="006D69F9" w:rsidRDefault="001920F6" w:rsidP="00D064FE">
            <w:pPr>
              <w:ind w:left="-57" w:right="-57"/>
              <w:rPr>
                <w:rFonts w:ascii="Cambria" w:hAnsi="Cambria"/>
                <w:color w:val="000000" w:themeColor="text1"/>
                <w:sz w:val="22"/>
                <w:szCs w:val="22"/>
                <w:lang w:val="ro-RO"/>
              </w:rPr>
            </w:pPr>
            <w:r w:rsidRPr="00E96E7B">
              <w:rPr>
                <w:i/>
                <w:iCs/>
                <w:sz w:val="22"/>
                <w:szCs w:val="22"/>
                <w:lang w:val="en-US"/>
              </w:rPr>
              <w:t>Clinical, electrophysiological and immunological features of Lambert-Eaton myasthenic syndrome</w:t>
            </w:r>
          </w:p>
        </w:tc>
      </w:tr>
      <w:tr w:rsidR="001920F6" w:rsidRPr="00D937BE" w14:paraId="031B09A4" w14:textId="77777777" w:rsidTr="001920F6">
        <w:trPr>
          <w:jc w:val="center"/>
        </w:trPr>
        <w:tc>
          <w:tcPr>
            <w:tcW w:w="709" w:type="dxa"/>
          </w:tcPr>
          <w:p w14:paraId="7BF02A2B" w14:textId="77777777" w:rsidR="001920F6" w:rsidRPr="00D937BE" w:rsidRDefault="001920F6" w:rsidP="001920F6">
            <w:pPr>
              <w:widowControl w:val="0"/>
              <w:numPr>
                <w:ilvl w:val="0"/>
                <w:numId w:val="1"/>
              </w:numPr>
              <w:spacing w:before="40" w:after="40"/>
              <w:ind w:left="0" w:firstLine="0"/>
              <w:rPr>
                <w:rFonts w:ascii="Cambria" w:hAnsi="Cambria"/>
                <w:lang w:val="ro-RO"/>
              </w:rPr>
            </w:pPr>
          </w:p>
        </w:tc>
        <w:tc>
          <w:tcPr>
            <w:tcW w:w="2410" w:type="dxa"/>
            <w:vAlign w:val="center"/>
          </w:tcPr>
          <w:p w14:paraId="478EB313" w14:textId="77777777" w:rsidR="001920F6" w:rsidRPr="006D69F9" w:rsidRDefault="001920F6" w:rsidP="00D064FE">
            <w:pPr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ro-RO"/>
              </w:rPr>
            </w:pPr>
            <w:r w:rsidRPr="00E96E7B">
              <w:rPr>
                <w:color w:val="020A31"/>
                <w:sz w:val="22"/>
                <w:szCs w:val="22"/>
              </w:rPr>
              <w:t>Malarciuc Ruxanda Alexandru</w:t>
            </w:r>
          </w:p>
        </w:tc>
        <w:tc>
          <w:tcPr>
            <w:tcW w:w="2551" w:type="dxa"/>
            <w:vAlign w:val="center"/>
          </w:tcPr>
          <w:p w14:paraId="4878B8B1" w14:textId="77777777" w:rsidR="001920F6" w:rsidRPr="006D69F9" w:rsidRDefault="001920F6" w:rsidP="00D064FE">
            <w:pPr>
              <w:spacing w:before="40" w:after="40"/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ro-RO"/>
              </w:rPr>
            </w:pPr>
            <w:r w:rsidRPr="006D69F9">
              <w:rPr>
                <w:rFonts w:ascii="Cambria" w:hAnsi="Cambria"/>
                <w:bCs/>
                <w:sz w:val="22"/>
                <w:szCs w:val="22"/>
                <w:lang w:val="ro-RO"/>
              </w:rPr>
              <w:t>0912.1</w:t>
            </w:r>
            <w:r w:rsidRPr="006D69F9">
              <w:rPr>
                <w:rFonts w:ascii="Cambria" w:hAnsi="Cambria"/>
                <w:b/>
                <w:sz w:val="22"/>
                <w:szCs w:val="22"/>
                <w:lang w:val="ro-RO"/>
              </w:rPr>
              <w:t xml:space="preserve"> </w:t>
            </w:r>
            <w:r w:rsidRPr="006D69F9">
              <w:rPr>
                <w:rFonts w:ascii="Cambria" w:hAnsi="Cambria"/>
                <w:sz w:val="22"/>
                <w:szCs w:val="22"/>
                <w:lang w:val="ro-RO"/>
              </w:rPr>
              <w:t>Medicină /</w:t>
            </w:r>
            <w:r w:rsidRPr="006D69F9">
              <w:rPr>
                <w:rFonts w:ascii="Cambria" w:hAnsi="Cambria"/>
                <w:bCs/>
                <w:iCs/>
                <w:sz w:val="22"/>
                <w:szCs w:val="22"/>
                <w:lang w:val="ro-RO"/>
              </w:rPr>
              <w:t xml:space="preserve"> </w:t>
            </w:r>
            <w:r w:rsidRPr="00E96E7B">
              <w:rPr>
                <w:color w:val="020A31"/>
                <w:sz w:val="22"/>
                <w:szCs w:val="22"/>
              </w:rPr>
              <w:t>M1924</w:t>
            </w:r>
          </w:p>
        </w:tc>
        <w:tc>
          <w:tcPr>
            <w:tcW w:w="2268" w:type="dxa"/>
            <w:vAlign w:val="center"/>
          </w:tcPr>
          <w:p w14:paraId="5A524181" w14:textId="77777777" w:rsidR="001920F6" w:rsidRPr="00E96E7B" w:rsidRDefault="001920F6" w:rsidP="00D064FE">
            <w:pPr>
              <w:rPr>
                <w:color w:val="000000"/>
                <w:sz w:val="22"/>
                <w:szCs w:val="22"/>
                <w:lang w:val="ro-RO"/>
              </w:rPr>
            </w:pPr>
            <w:r w:rsidRPr="00E96E7B">
              <w:rPr>
                <w:color w:val="000000"/>
                <w:sz w:val="22"/>
                <w:szCs w:val="22"/>
              </w:rPr>
              <w:t>Istrati Nina</w:t>
            </w:r>
            <w:r w:rsidRPr="00E96E7B">
              <w:rPr>
                <w:color w:val="000000"/>
                <w:sz w:val="22"/>
                <w:szCs w:val="22"/>
                <w:lang w:val="ro-RO"/>
              </w:rPr>
              <w:t xml:space="preserve">, </w:t>
            </w:r>
          </w:p>
          <w:p w14:paraId="20A7DE96" w14:textId="77777777" w:rsidR="001920F6" w:rsidRPr="006D69F9" w:rsidRDefault="001920F6" w:rsidP="00D064FE">
            <w:pPr>
              <w:spacing w:before="40" w:after="40"/>
              <w:rPr>
                <w:rFonts w:ascii="Cambria" w:hAnsi="Cambria"/>
                <w:bCs/>
                <w:iCs/>
                <w:noProof/>
                <w:sz w:val="22"/>
                <w:szCs w:val="22"/>
                <w:lang w:val="ro-RO"/>
              </w:rPr>
            </w:pPr>
            <w:r w:rsidRPr="00E96E7B">
              <w:rPr>
                <w:bCs/>
                <w:iCs/>
                <w:sz w:val="22"/>
                <w:szCs w:val="22"/>
                <w:lang w:val="ro-RO"/>
              </w:rPr>
              <w:t>d.ș.m., AS</w:t>
            </w:r>
          </w:p>
        </w:tc>
        <w:tc>
          <w:tcPr>
            <w:tcW w:w="5670" w:type="dxa"/>
            <w:vAlign w:val="center"/>
          </w:tcPr>
          <w:p w14:paraId="6312E978" w14:textId="77777777" w:rsidR="001920F6" w:rsidRPr="00E96E7B" w:rsidRDefault="001920F6" w:rsidP="00D064FE">
            <w:pPr>
              <w:ind w:right="-57"/>
              <w:rPr>
                <w:sz w:val="22"/>
                <w:szCs w:val="22"/>
                <w:lang w:val="en-US"/>
              </w:rPr>
            </w:pPr>
            <w:proofErr w:type="spellStart"/>
            <w:r w:rsidRPr="00E96E7B">
              <w:rPr>
                <w:sz w:val="22"/>
                <w:szCs w:val="22"/>
                <w:lang w:val="en-US"/>
              </w:rPr>
              <w:t>Umăr</w:t>
            </w:r>
            <w:proofErr w:type="spellEnd"/>
            <w:r w:rsidRPr="00E96E7B">
              <w:rPr>
                <w:sz w:val="22"/>
                <w:szCs w:val="22"/>
                <w:lang w:val="en-US"/>
              </w:rPr>
              <w:t xml:space="preserve"> dolor: </w:t>
            </w:r>
            <w:proofErr w:type="spellStart"/>
            <w:r w:rsidRPr="00E96E7B">
              <w:rPr>
                <w:sz w:val="22"/>
                <w:szCs w:val="22"/>
                <w:lang w:val="en-US"/>
              </w:rPr>
              <w:t>particularitățile</w:t>
            </w:r>
            <w:proofErr w:type="spellEnd"/>
            <w:r w:rsidRPr="00E96E7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E7B">
              <w:rPr>
                <w:sz w:val="22"/>
                <w:szCs w:val="22"/>
                <w:lang w:val="en-US"/>
              </w:rPr>
              <w:t>clinice</w:t>
            </w:r>
            <w:proofErr w:type="spellEnd"/>
            <w:r w:rsidRPr="00E96E7B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96E7B">
              <w:rPr>
                <w:sz w:val="22"/>
                <w:szCs w:val="22"/>
                <w:lang w:val="en-US"/>
              </w:rPr>
              <w:t>neurofiziologice</w:t>
            </w:r>
            <w:proofErr w:type="spellEnd"/>
            <w:r w:rsidRPr="00E96E7B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96E7B">
              <w:rPr>
                <w:sz w:val="22"/>
                <w:szCs w:val="22"/>
                <w:lang w:val="en-US"/>
              </w:rPr>
              <w:t>diagnostice</w:t>
            </w:r>
            <w:proofErr w:type="spellEnd"/>
            <w:r w:rsidRPr="00E96E7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E7B">
              <w:rPr>
                <w:sz w:val="22"/>
                <w:szCs w:val="22"/>
                <w:lang w:val="en-US"/>
              </w:rPr>
              <w:t>și</w:t>
            </w:r>
            <w:proofErr w:type="spellEnd"/>
            <w:r w:rsidRPr="00E96E7B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E96E7B">
              <w:rPr>
                <w:sz w:val="22"/>
                <w:szCs w:val="22"/>
                <w:lang w:val="en-US"/>
              </w:rPr>
              <w:t>tratament</w:t>
            </w:r>
            <w:proofErr w:type="spellEnd"/>
          </w:p>
          <w:p w14:paraId="67939DA6" w14:textId="77777777" w:rsidR="001920F6" w:rsidRPr="006D69F9" w:rsidRDefault="001920F6" w:rsidP="00D064FE">
            <w:pPr>
              <w:ind w:left="-57" w:right="-57"/>
              <w:rPr>
                <w:rFonts w:ascii="Cambria" w:hAnsi="Cambria"/>
                <w:color w:val="000000" w:themeColor="text1"/>
                <w:sz w:val="22"/>
                <w:szCs w:val="22"/>
                <w:lang w:val="ro-RO"/>
              </w:rPr>
            </w:pPr>
            <w:r w:rsidRPr="00E96E7B">
              <w:rPr>
                <w:i/>
                <w:iCs/>
                <w:sz w:val="22"/>
                <w:szCs w:val="22"/>
                <w:lang w:val="en-US"/>
              </w:rPr>
              <w:t>Shoulder pain: clinical, neurophysiological, diagnostic and treatment features</w:t>
            </w:r>
          </w:p>
        </w:tc>
      </w:tr>
      <w:tr w:rsidR="001920F6" w:rsidRPr="00D937BE" w14:paraId="2B278488" w14:textId="77777777" w:rsidTr="001920F6">
        <w:trPr>
          <w:jc w:val="center"/>
        </w:trPr>
        <w:tc>
          <w:tcPr>
            <w:tcW w:w="709" w:type="dxa"/>
          </w:tcPr>
          <w:p w14:paraId="3F4D9712" w14:textId="77777777" w:rsidR="001920F6" w:rsidRPr="00D937BE" w:rsidRDefault="001920F6" w:rsidP="001920F6">
            <w:pPr>
              <w:widowControl w:val="0"/>
              <w:numPr>
                <w:ilvl w:val="0"/>
                <w:numId w:val="1"/>
              </w:numPr>
              <w:spacing w:before="40" w:after="40"/>
              <w:ind w:left="0" w:firstLine="0"/>
              <w:rPr>
                <w:rFonts w:ascii="Cambria" w:hAnsi="Cambria"/>
                <w:lang w:val="ro-RO"/>
              </w:rPr>
            </w:pPr>
          </w:p>
        </w:tc>
        <w:tc>
          <w:tcPr>
            <w:tcW w:w="2410" w:type="dxa"/>
            <w:vAlign w:val="center"/>
          </w:tcPr>
          <w:p w14:paraId="1EA953C0" w14:textId="77777777" w:rsidR="001920F6" w:rsidRPr="006D69F9" w:rsidRDefault="001920F6" w:rsidP="00D064FE">
            <w:pPr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ro-RO"/>
              </w:rPr>
            </w:pPr>
            <w:r w:rsidRPr="0085225C">
              <w:rPr>
                <w:color w:val="020A31"/>
                <w:sz w:val="22"/>
                <w:szCs w:val="22"/>
              </w:rPr>
              <w:t>Osoianu Alina Sergiu</w:t>
            </w:r>
          </w:p>
        </w:tc>
        <w:tc>
          <w:tcPr>
            <w:tcW w:w="2551" w:type="dxa"/>
            <w:vAlign w:val="center"/>
          </w:tcPr>
          <w:p w14:paraId="60FEBECB" w14:textId="77777777" w:rsidR="001920F6" w:rsidRPr="006D69F9" w:rsidRDefault="001920F6" w:rsidP="00D064FE">
            <w:pPr>
              <w:spacing w:before="40" w:after="40"/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ro-RO"/>
              </w:rPr>
            </w:pPr>
            <w:r w:rsidRPr="006D69F9">
              <w:rPr>
                <w:rFonts w:ascii="Cambria" w:hAnsi="Cambria"/>
                <w:bCs/>
                <w:sz w:val="22"/>
                <w:szCs w:val="22"/>
                <w:lang w:val="ro-RO"/>
              </w:rPr>
              <w:t>0912.1</w:t>
            </w:r>
            <w:r w:rsidRPr="006D69F9">
              <w:rPr>
                <w:rFonts w:ascii="Cambria" w:hAnsi="Cambria"/>
                <w:b/>
                <w:sz w:val="22"/>
                <w:szCs w:val="22"/>
                <w:lang w:val="ro-RO"/>
              </w:rPr>
              <w:t xml:space="preserve"> </w:t>
            </w:r>
            <w:r w:rsidRPr="006D69F9">
              <w:rPr>
                <w:rFonts w:ascii="Cambria" w:hAnsi="Cambria"/>
                <w:sz w:val="22"/>
                <w:szCs w:val="22"/>
                <w:lang w:val="ro-RO"/>
              </w:rPr>
              <w:t>Medicină /</w:t>
            </w:r>
            <w:r w:rsidRPr="006D69F9">
              <w:rPr>
                <w:rFonts w:ascii="Cambria" w:hAnsi="Cambria"/>
                <w:bCs/>
                <w:iCs/>
                <w:sz w:val="22"/>
                <w:szCs w:val="22"/>
                <w:lang w:val="ro-RO"/>
              </w:rPr>
              <w:t xml:space="preserve"> </w:t>
            </w:r>
            <w:r w:rsidRPr="0085225C">
              <w:rPr>
                <w:color w:val="020A31"/>
                <w:sz w:val="22"/>
                <w:szCs w:val="22"/>
              </w:rPr>
              <w:t>M1926</w:t>
            </w:r>
          </w:p>
        </w:tc>
        <w:tc>
          <w:tcPr>
            <w:tcW w:w="2268" w:type="dxa"/>
            <w:vAlign w:val="center"/>
          </w:tcPr>
          <w:p w14:paraId="27EA6DFB" w14:textId="77777777" w:rsidR="001920F6" w:rsidRPr="006D69F9" w:rsidRDefault="001920F6" w:rsidP="00D064FE">
            <w:pPr>
              <w:spacing w:before="40" w:after="40"/>
              <w:rPr>
                <w:rFonts w:ascii="Cambria" w:hAnsi="Cambria"/>
                <w:bCs/>
                <w:iCs/>
                <w:noProof/>
                <w:sz w:val="22"/>
                <w:szCs w:val="22"/>
                <w:lang w:val="ro-RO"/>
              </w:rPr>
            </w:pPr>
            <w:r w:rsidRPr="0085225C">
              <w:rPr>
                <w:color w:val="000000"/>
                <w:sz w:val="22"/>
                <w:szCs w:val="22"/>
              </w:rPr>
              <w:t>Moldovanu Ion</w:t>
            </w:r>
            <w:r w:rsidRPr="00E13A8B">
              <w:rPr>
                <w:bCs/>
                <w:iCs/>
                <w:sz w:val="22"/>
                <w:szCs w:val="22"/>
                <w:lang w:val="ro-RO"/>
              </w:rPr>
              <w:t>, d.h.ș.m., PU</w:t>
            </w:r>
          </w:p>
        </w:tc>
        <w:tc>
          <w:tcPr>
            <w:tcW w:w="5670" w:type="dxa"/>
            <w:vAlign w:val="bottom"/>
          </w:tcPr>
          <w:p w14:paraId="6789EFCD" w14:textId="77777777" w:rsidR="001920F6" w:rsidRDefault="001920F6" w:rsidP="00D064FE">
            <w:pPr>
              <w:shd w:val="clear" w:color="auto" w:fill="FFFFFF"/>
              <w:rPr>
                <w:color w:val="020A31"/>
                <w:sz w:val="22"/>
                <w:szCs w:val="22"/>
                <w:lang w:val="en-US"/>
              </w:rPr>
            </w:pPr>
            <w:proofErr w:type="spellStart"/>
            <w:r w:rsidRPr="0085225C">
              <w:rPr>
                <w:color w:val="020A31"/>
                <w:sz w:val="22"/>
                <w:szCs w:val="22"/>
                <w:lang w:val="en-US"/>
              </w:rPr>
              <w:t>Rolul</w:t>
            </w:r>
            <w:proofErr w:type="spellEnd"/>
            <w:r w:rsidRPr="0085225C">
              <w:rPr>
                <w:color w:val="020A3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225C">
              <w:rPr>
                <w:color w:val="020A31"/>
                <w:sz w:val="22"/>
                <w:szCs w:val="22"/>
                <w:lang w:val="en-US"/>
              </w:rPr>
              <w:t>tulburărilor</w:t>
            </w:r>
            <w:proofErr w:type="spellEnd"/>
            <w:r w:rsidRPr="0085225C">
              <w:rPr>
                <w:color w:val="020A31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85225C">
              <w:rPr>
                <w:color w:val="020A31"/>
                <w:sz w:val="22"/>
                <w:szCs w:val="22"/>
                <w:lang w:val="en-US"/>
              </w:rPr>
              <w:t>personalitate</w:t>
            </w:r>
            <w:proofErr w:type="spellEnd"/>
            <w:r w:rsidRPr="0085225C">
              <w:rPr>
                <w:color w:val="020A3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225C">
              <w:rPr>
                <w:color w:val="020A31"/>
                <w:sz w:val="22"/>
                <w:szCs w:val="22"/>
                <w:lang w:val="en-US"/>
              </w:rPr>
              <w:t>și</w:t>
            </w:r>
            <w:proofErr w:type="spellEnd"/>
            <w:r w:rsidRPr="0085225C">
              <w:rPr>
                <w:color w:val="020A3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225C">
              <w:rPr>
                <w:color w:val="020A31"/>
                <w:sz w:val="22"/>
                <w:szCs w:val="22"/>
                <w:lang w:val="en-US"/>
              </w:rPr>
              <w:t>influența</w:t>
            </w:r>
            <w:proofErr w:type="spellEnd"/>
            <w:r w:rsidRPr="0085225C">
              <w:rPr>
                <w:color w:val="020A31"/>
                <w:sz w:val="22"/>
                <w:szCs w:val="22"/>
                <w:lang w:val="en-US"/>
              </w:rPr>
              <w:t xml:space="preserve"> lor </w:t>
            </w:r>
            <w:proofErr w:type="spellStart"/>
            <w:r w:rsidRPr="0085225C">
              <w:rPr>
                <w:color w:val="020A31"/>
                <w:sz w:val="22"/>
                <w:szCs w:val="22"/>
                <w:lang w:val="en-US"/>
              </w:rPr>
              <w:t>în</w:t>
            </w:r>
            <w:proofErr w:type="spellEnd"/>
            <w:r w:rsidRPr="0085225C">
              <w:rPr>
                <w:color w:val="020A3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225C">
              <w:rPr>
                <w:color w:val="020A31"/>
                <w:sz w:val="22"/>
                <w:szCs w:val="22"/>
                <w:lang w:val="en-US"/>
              </w:rPr>
              <w:t>cronicizarea</w:t>
            </w:r>
            <w:proofErr w:type="spellEnd"/>
            <w:r w:rsidRPr="0085225C">
              <w:rPr>
                <w:color w:val="020A3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225C">
              <w:rPr>
                <w:color w:val="020A31"/>
                <w:sz w:val="22"/>
                <w:szCs w:val="22"/>
                <w:lang w:val="en-US"/>
              </w:rPr>
              <w:t>durerii</w:t>
            </w:r>
            <w:proofErr w:type="spellEnd"/>
          </w:p>
          <w:p w14:paraId="31C17F76" w14:textId="77777777" w:rsidR="001920F6" w:rsidRPr="006D69F9" w:rsidRDefault="001920F6" w:rsidP="00D064FE">
            <w:pPr>
              <w:ind w:left="-57" w:right="-57"/>
              <w:rPr>
                <w:rFonts w:ascii="Cambria" w:hAnsi="Cambria"/>
                <w:color w:val="000000" w:themeColor="text1"/>
                <w:sz w:val="22"/>
                <w:szCs w:val="22"/>
                <w:lang w:val="ro-RO"/>
              </w:rPr>
            </w:pPr>
            <w:r w:rsidRPr="00434BA9">
              <w:rPr>
                <w:i/>
                <w:iCs/>
                <w:sz w:val="22"/>
                <w:szCs w:val="22"/>
                <w:lang w:val="en-US"/>
              </w:rPr>
              <w:t>The role of personality disorders and their influence in chronic pain</w:t>
            </w:r>
          </w:p>
        </w:tc>
      </w:tr>
      <w:tr w:rsidR="001920F6" w:rsidRPr="00D937BE" w14:paraId="20A11FCB" w14:textId="77777777" w:rsidTr="001920F6">
        <w:trPr>
          <w:jc w:val="center"/>
        </w:trPr>
        <w:tc>
          <w:tcPr>
            <w:tcW w:w="709" w:type="dxa"/>
          </w:tcPr>
          <w:p w14:paraId="26140CEE" w14:textId="77777777" w:rsidR="001920F6" w:rsidRPr="00D937BE" w:rsidRDefault="001920F6" w:rsidP="001920F6">
            <w:pPr>
              <w:widowControl w:val="0"/>
              <w:numPr>
                <w:ilvl w:val="0"/>
                <w:numId w:val="1"/>
              </w:numPr>
              <w:spacing w:before="40" w:after="40"/>
              <w:ind w:left="0" w:firstLine="0"/>
              <w:rPr>
                <w:rFonts w:ascii="Cambria" w:hAnsi="Cambria"/>
                <w:lang w:val="ro-RO"/>
              </w:rPr>
            </w:pPr>
          </w:p>
        </w:tc>
        <w:tc>
          <w:tcPr>
            <w:tcW w:w="2410" w:type="dxa"/>
            <w:vAlign w:val="center"/>
          </w:tcPr>
          <w:p w14:paraId="6A40D0CA" w14:textId="77777777" w:rsidR="001920F6" w:rsidRPr="006D69F9" w:rsidRDefault="001920F6" w:rsidP="00D064FE">
            <w:pPr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ro-RO"/>
              </w:rPr>
            </w:pPr>
            <w:r w:rsidRPr="00434BA9">
              <w:rPr>
                <w:sz w:val="22"/>
                <w:szCs w:val="22"/>
              </w:rPr>
              <w:t>Eversdijk Margarita Eric</w:t>
            </w:r>
          </w:p>
        </w:tc>
        <w:tc>
          <w:tcPr>
            <w:tcW w:w="2551" w:type="dxa"/>
            <w:vAlign w:val="center"/>
          </w:tcPr>
          <w:p w14:paraId="5396B66A" w14:textId="77777777" w:rsidR="001920F6" w:rsidRPr="006D69F9" w:rsidRDefault="001920F6" w:rsidP="00D064FE">
            <w:pPr>
              <w:spacing w:before="40" w:after="40"/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ro-RO"/>
              </w:rPr>
            </w:pPr>
            <w:r w:rsidRPr="006D69F9">
              <w:rPr>
                <w:rFonts w:ascii="Cambria" w:hAnsi="Cambria"/>
                <w:bCs/>
                <w:sz w:val="22"/>
                <w:szCs w:val="22"/>
                <w:lang w:val="ro-RO"/>
              </w:rPr>
              <w:t>0912.1</w:t>
            </w:r>
            <w:r w:rsidRPr="006D69F9">
              <w:rPr>
                <w:rFonts w:ascii="Cambria" w:hAnsi="Cambria"/>
                <w:b/>
                <w:sz w:val="22"/>
                <w:szCs w:val="22"/>
                <w:lang w:val="ro-RO"/>
              </w:rPr>
              <w:t xml:space="preserve"> </w:t>
            </w:r>
            <w:r w:rsidRPr="006D69F9">
              <w:rPr>
                <w:rFonts w:ascii="Cambria" w:hAnsi="Cambria"/>
                <w:sz w:val="22"/>
                <w:szCs w:val="22"/>
                <w:lang w:val="ro-RO"/>
              </w:rPr>
              <w:t>Medicină /</w:t>
            </w:r>
            <w:r w:rsidRPr="006D69F9">
              <w:rPr>
                <w:rFonts w:ascii="Cambria" w:hAnsi="Cambria"/>
                <w:bCs/>
                <w:iCs/>
                <w:sz w:val="22"/>
                <w:szCs w:val="22"/>
                <w:lang w:val="ro-RO"/>
              </w:rPr>
              <w:t xml:space="preserve"> </w:t>
            </w:r>
            <w:r w:rsidRPr="00434BA9">
              <w:rPr>
                <w:sz w:val="22"/>
                <w:szCs w:val="22"/>
              </w:rPr>
              <w:t>M1929</w:t>
            </w:r>
          </w:p>
        </w:tc>
        <w:tc>
          <w:tcPr>
            <w:tcW w:w="2268" w:type="dxa"/>
            <w:vAlign w:val="center"/>
          </w:tcPr>
          <w:p w14:paraId="57E0E2F6" w14:textId="77777777" w:rsidR="001920F6" w:rsidRPr="006D69F9" w:rsidRDefault="001920F6" w:rsidP="00D064FE">
            <w:pPr>
              <w:spacing w:before="40" w:after="40"/>
              <w:rPr>
                <w:rFonts w:ascii="Cambria" w:hAnsi="Cambria"/>
                <w:bCs/>
                <w:iCs/>
                <w:noProof/>
                <w:sz w:val="22"/>
                <w:szCs w:val="22"/>
                <w:lang w:val="ro-RO"/>
              </w:rPr>
            </w:pPr>
            <w:r w:rsidRPr="00434BA9">
              <w:rPr>
                <w:color w:val="000000"/>
                <w:sz w:val="22"/>
                <w:szCs w:val="22"/>
              </w:rPr>
              <w:t>Sangheli Marina</w:t>
            </w:r>
            <w:r w:rsidRPr="00434BA9">
              <w:rPr>
                <w:color w:val="222222"/>
                <w:sz w:val="22"/>
                <w:szCs w:val="22"/>
              </w:rPr>
              <w:t>,</w:t>
            </w:r>
            <w:r w:rsidRPr="00434BA9">
              <w:rPr>
                <w:bCs/>
                <w:iCs/>
                <w:sz w:val="22"/>
                <w:szCs w:val="22"/>
                <w:lang w:val="ro-RO"/>
              </w:rPr>
              <w:t xml:space="preserve"> d.ș.m., CU</w:t>
            </w:r>
          </w:p>
        </w:tc>
        <w:tc>
          <w:tcPr>
            <w:tcW w:w="5670" w:type="dxa"/>
            <w:vAlign w:val="bottom"/>
          </w:tcPr>
          <w:p w14:paraId="696FEB21" w14:textId="77777777" w:rsidR="001920F6" w:rsidRPr="00434BA9" w:rsidRDefault="001920F6" w:rsidP="00D064FE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434BA9">
              <w:rPr>
                <w:sz w:val="22"/>
                <w:szCs w:val="22"/>
                <w:lang w:val="en-US"/>
              </w:rPr>
              <w:t xml:space="preserve">Ocrelizumab </w:t>
            </w:r>
            <w:proofErr w:type="spellStart"/>
            <w:r w:rsidRPr="00434BA9">
              <w:rPr>
                <w:sz w:val="22"/>
                <w:szCs w:val="22"/>
                <w:lang w:val="en-US"/>
              </w:rPr>
              <w:t>în</w:t>
            </w:r>
            <w:proofErr w:type="spellEnd"/>
            <w:r w:rsidRPr="00434BA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4BA9">
              <w:rPr>
                <w:sz w:val="22"/>
                <w:szCs w:val="22"/>
                <w:lang w:val="en-US"/>
              </w:rPr>
              <w:t>tratamentul</w:t>
            </w:r>
            <w:proofErr w:type="spellEnd"/>
            <w:r w:rsidRPr="00434BA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4BA9">
              <w:rPr>
                <w:sz w:val="22"/>
                <w:szCs w:val="22"/>
                <w:lang w:val="en-US"/>
              </w:rPr>
              <w:t>sclerozei</w:t>
            </w:r>
            <w:proofErr w:type="spellEnd"/>
            <w:r w:rsidRPr="00434BA9">
              <w:rPr>
                <w:sz w:val="22"/>
                <w:szCs w:val="22"/>
                <w:lang w:val="en-US"/>
              </w:rPr>
              <w:t xml:space="preserve"> multiple</w:t>
            </w:r>
          </w:p>
          <w:p w14:paraId="059C432F" w14:textId="77777777" w:rsidR="001920F6" w:rsidRPr="006D69F9" w:rsidRDefault="001920F6" w:rsidP="00D064FE">
            <w:pPr>
              <w:ind w:left="-57" w:right="-57"/>
              <w:rPr>
                <w:rFonts w:ascii="Cambria" w:hAnsi="Cambria"/>
                <w:color w:val="000000" w:themeColor="text1"/>
                <w:sz w:val="22"/>
                <w:szCs w:val="22"/>
                <w:lang w:val="ro-RO"/>
              </w:rPr>
            </w:pPr>
            <w:r w:rsidRPr="00434BA9">
              <w:rPr>
                <w:i/>
                <w:iCs/>
                <w:sz w:val="22"/>
                <w:szCs w:val="22"/>
                <w:lang w:val="en-US"/>
              </w:rPr>
              <w:t>Ocrelizumab in the treatment of multiple sclerosis</w:t>
            </w:r>
          </w:p>
        </w:tc>
      </w:tr>
      <w:tr w:rsidR="001920F6" w:rsidRPr="00D937BE" w14:paraId="246816CA" w14:textId="77777777" w:rsidTr="001920F6">
        <w:trPr>
          <w:jc w:val="center"/>
        </w:trPr>
        <w:tc>
          <w:tcPr>
            <w:tcW w:w="709" w:type="dxa"/>
          </w:tcPr>
          <w:p w14:paraId="604D83A3" w14:textId="77777777" w:rsidR="001920F6" w:rsidRPr="00D937BE" w:rsidRDefault="001920F6" w:rsidP="001920F6">
            <w:pPr>
              <w:widowControl w:val="0"/>
              <w:numPr>
                <w:ilvl w:val="0"/>
                <w:numId w:val="1"/>
              </w:numPr>
              <w:spacing w:before="40" w:after="40"/>
              <w:ind w:left="0" w:firstLine="0"/>
              <w:rPr>
                <w:rFonts w:ascii="Cambria" w:hAnsi="Cambria"/>
                <w:lang w:val="ro-RO"/>
              </w:rPr>
            </w:pPr>
          </w:p>
        </w:tc>
        <w:tc>
          <w:tcPr>
            <w:tcW w:w="2410" w:type="dxa"/>
            <w:vAlign w:val="center"/>
          </w:tcPr>
          <w:p w14:paraId="18BFFCB4" w14:textId="77777777" w:rsidR="001920F6" w:rsidRPr="006D69F9" w:rsidRDefault="001920F6" w:rsidP="00D064FE">
            <w:pPr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ro-RO"/>
              </w:rPr>
            </w:pPr>
            <w:r w:rsidRPr="005F0A0C">
              <w:rPr>
                <w:color w:val="020A31"/>
                <w:sz w:val="22"/>
                <w:szCs w:val="22"/>
              </w:rPr>
              <w:t>Sheeba Hilda Paulraj Wagner</w:t>
            </w:r>
          </w:p>
        </w:tc>
        <w:tc>
          <w:tcPr>
            <w:tcW w:w="2551" w:type="dxa"/>
            <w:vAlign w:val="center"/>
          </w:tcPr>
          <w:p w14:paraId="184E3BDE" w14:textId="77777777" w:rsidR="001920F6" w:rsidRPr="006D69F9" w:rsidRDefault="001920F6" w:rsidP="00D064FE">
            <w:pPr>
              <w:spacing w:before="40" w:after="40"/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ro-RO"/>
              </w:rPr>
            </w:pPr>
            <w:r w:rsidRPr="006D69F9">
              <w:rPr>
                <w:rFonts w:ascii="Cambria" w:hAnsi="Cambria"/>
                <w:bCs/>
                <w:sz w:val="22"/>
                <w:szCs w:val="22"/>
                <w:lang w:val="ro-RO"/>
              </w:rPr>
              <w:t>0912.1</w:t>
            </w:r>
            <w:r w:rsidRPr="006D69F9">
              <w:rPr>
                <w:rFonts w:ascii="Cambria" w:hAnsi="Cambria"/>
                <w:b/>
                <w:sz w:val="22"/>
                <w:szCs w:val="22"/>
                <w:lang w:val="ro-RO"/>
              </w:rPr>
              <w:t xml:space="preserve"> </w:t>
            </w:r>
            <w:r w:rsidRPr="006D69F9">
              <w:rPr>
                <w:rFonts w:ascii="Cambria" w:hAnsi="Cambria"/>
                <w:sz w:val="22"/>
                <w:szCs w:val="22"/>
                <w:lang w:val="ro-RO"/>
              </w:rPr>
              <w:t>Medicină /</w:t>
            </w:r>
            <w:r w:rsidRPr="006D69F9">
              <w:rPr>
                <w:rFonts w:ascii="Cambria" w:hAnsi="Cambria"/>
                <w:bCs/>
                <w:iCs/>
                <w:sz w:val="22"/>
                <w:szCs w:val="22"/>
                <w:lang w:val="ro-RO"/>
              </w:rPr>
              <w:t xml:space="preserve"> </w:t>
            </w:r>
            <w:r w:rsidRPr="005F0A0C">
              <w:rPr>
                <w:color w:val="020A31"/>
                <w:sz w:val="22"/>
                <w:szCs w:val="22"/>
              </w:rPr>
              <w:t>M1960</w:t>
            </w:r>
          </w:p>
        </w:tc>
        <w:tc>
          <w:tcPr>
            <w:tcW w:w="2268" w:type="dxa"/>
            <w:vAlign w:val="center"/>
          </w:tcPr>
          <w:p w14:paraId="0C5B6927" w14:textId="77777777" w:rsidR="001920F6" w:rsidRPr="006D69F9" w:rsidRDefault="001920F6" w:rsidP="00D064FE">
            <w:pPr>
              <w:spacing w:before="40" w:after="40"/>
              <w:rPr>
                <w:rFonts w:ascii="Cambria" w:hAnsi="Cambria"/>
                <w:bCs/>
                <w:iCs/>
                <w:noProof/>
                <w:sz w:val="22"/>
                <w:szCs w:val="22"/>
                <w:lang w:val="ro-RO"/>
              </w:rPr>
            </w:pPr>
            <w:r w:rsidRPr="00434BA9">
              <w:rPr>
                <w:color w:val="000000"/>
                <w:sz w:val="22"/>
                <w:szCs w:val="22"/>
              </w:rPr>
              <w:t>Sangheli Marina</w:t>
            </w:r>
            <w:r w:rsidRPr="00434BA9">
              <w:rPr>
                <w:color w:val="222222"/>
                <w:sz w:val="22"/>
                <w:szCs w:val="22"/>
              </w:rPr>
              <w:t>,</w:t>
            </w:r>
            <w:r w:rsidRPr="00434BA9">
              <w:rPr>
                <w:bCs/>
                <w:iCs/>
                <w:sz w:val="22"/>
                <w:szCs w:val="22"/>
                <w:lang w:val="ro-RO"/>
              </w:rPr>
              <w:t xml:space="preserve"> d.ș.m., CU</w:t>
            </w:r>
          </w:p>
        </w:tc>
        <w:tc>
          <w:tcPr>
            <w:tcW w:w="5670" w:type="dxa"/>
            <w:vAlign w:val="center"/>
          </w:tcPr>
          <w:p w14:paraId="29DDA4CF" w14:textId="77777777" w:rsidR="001920F6" w:rsidRDefault="001920F6" w:rsidP="00D064FE">
            <w:pPr>
              <w:ind w:right="-57"/>
              <w:rPr>
                <w:color w:val="020A31"/>
                <w:sz w:val="22"/>
                <w:szCs w:val="22"/>
              </w:rPr>
            </w:pPr>
            <w:r w:rsidRPr="005F0A0C">
              <w:rPr>
                <w:color w:val="020A31"/>
                <w:sz w:val="22"/>
                <w:szCs w:val="22"/>
              </w:rPr>
              <w:t>Durerea în polineuropatiile demielinizante dobândite</w:t>
            </w:r>
          </w:p>
          <w:p w14:paraId="3708500C" w14:textId="77777777" w:rsidR="001920F6" w:rsidRPr="006D69F9" w:rsidRDefault="001920F6" w:rsidP="00D064FE">
            <w:pPr>
              <w:ind w:left="-57" w:right="-57"/>
              <w:rPr>
                <w:rFonts w:ascii="Cambria" w:hAnsi="Cambria"/>
                <w:color w:val="000000" w:themeColor="text1"/>
                <w:sz w:val="22"/>
                <w:szCs w:val="22"/>
                <w:lang w:val="ro-RO"/>
              </w:rPr>
            </w:pPr>
            <w:r w:rsidRPr="00434BA9">
              <w:rPr>
                <w:i/>
                <w:iCs/>
                <w:sz w:val="22"/>
                <w:szCs w:val="22"/>
              </w:rPr>
              <w:t>Pain in acquired demyelinating polyneuropathies</w:t>
            </w:r>
          </w:p>
        </w:tc>
      </w:tr>
      <w:tr w:rsidR="001920F6" w:rsidRPr="00D937BE" w14:paraId="65919A25" w14:textId="77777777" w:rsidTr="001920F6">
        <w:trPr>
          <w:jc w:val="center"/>
        </w:trPr>
        <w:tc>
          <w:tcPr>
            <w:tcW w:w="709" w:type="dxa"/>
          </w:tcPr>
          <w:p w14:paraId="483EFC1A" w14:textId="77777777" w:rsidR="001920F6" w:rsidRPr="00D937BE" w:rsidRDefault="001920F6" w:rsidP="001920F6">
            <w:pPr>
              <w:widowControl w:val="0"/>
              <w:numPr>
                <w:ilvl w:val="0"/>
                <w:numId w:val="1"/>
              </w:numPr>
              <w:spacing w:before="40" w:after="40"/>
              <w:ind w:left="0" w:firstLine="0"/>
              <w:rPr>
                <w:rFonts w:ascii="Cambria" w:hAnsi="Cambria"/>
                <w:lang w:val="ro-RO"/>
              </w:rPr>
            </w:pPr>
          </w:p>
        </w:tc>
        <w:tc>
          <w:tcPr>
            <w:tcW w:w="2410" w:type="dxa"/>
            <w:vAlign w:val="center"/>
          </w:tcPr>
          <w:p w14:paraId="335A5E8B" w14:textId="77777777" w:rsidR="001920F6" w:rsidRPr="006D69F9" w:rsidRDefault="001920F6" w:rsidP="00D064FE">
            <w:pPr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ro-RO"/>
              </w:rPr>
            </w:pPr>
            <w:r w:rsidRPr="005F0A0C">
              <w:rPr>
                <w:sz w:val="22"/>
                <w:szCs w:val="22"/>
              </w:rPr>
              <w:t>Nazeer Roshna Nazeer Pallimuttath Muhamedunni</w:t>
            </w:r>
          </w:p>
        </w:tc>
        <w:tc>
          <w:tcPr>
            <w:tcW w:w="2551" w:type="dxa"/>
            <w:vAlign w:val="center"/>
          </w:tcPr>
          <w:p w14:paraId="2CE9BFF5" w14:textId="77777777" w:rsidR="001920F6" w:rsidRPr="006D69F9" w:rsidRDefault="001920F6" w:rsidP="00D064FE">
            <w:pPr>
              <w:spacing w:before="40" w:after="40"/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ro-RO"/>
              </w:rPr>
            </w:pPr>
            <w:r w:rsidRPr="006D69F9">
              <w:rPr>
                <w:rFonts w:ascii="Cambria" w:hAnsi="Cambria"/>
                <w:bCs/>
                <w:sz w:val="22"/>
                <w:szCs w:val="22"/>
                <w:lang w:val="ro-RO"/>
              </w:rPr>
              <w:t>0912.1</w:t>
            </w:r>
            <w:r w:rsidRPr="006D69F9">
              <w:rPr>
                <w:rFonts w:ascii="Cambria" w:hAnsi="Cambria"/>
                <w:b/>
                <w:sz w:val="22"/>
                <w:szCs w:val="22"/>
                <w:lang w:val="ro-RO"/>
              </w:rPr>
              <w:t xml:space="preserve"> </w:t>
            </w:r>
            <w:r w:rsidRPr="006D69F9">
              <w:rPr>
                <w:rFonts w:ascii="Cambria" w:hAnsi="Cambria"/>
                <w:sz w:val="22"/>
                <w:szCs w:val="22"/>
                <w:lang w:val="ro-RO"/>
              </w:rPr>
              <w:t>Medicină /</w:t>
            </w:r>
            <w:r w:rsidRPr="006D69F9">
              <w:rPr>
                <w:rFonts w:ascii="Cambria" w:hAnsi="Cambria"/>
                <w:bCs/>
                <w:iCs/>
                <w:sz w:val="22"/>
                <w:szCs w:val="22"/>
                <w:lang w:val="ro-RO"/>
              </w:rPr>
              <w:t xml:space="preserve"> </w:t>
            </w:r>
            <w:r w:rsidRPr="005F0A0C">
              <w:rPr>
                <w:sz w:val="22"/>
                <w:szCs w:val="22"/>
              </w:rPr>
              <w:t>M1962</w:t>
            </w:r>
          </w:p>
        </w:tc>
        <w:tc>
          <w:tcPr>
            <w:tcW w:w="2268" w:type="dxa"/>
            <w:vAlign w:val="center"/>
          </w:tcPr>
          <w:p w14:paraId="1E75DC18" w14:textId="77777777" w:rsidR="001920F6" w:rsidRPr="006D69F9" w:rsidRDefault="001920F6" w:rsidP="00D064FE">
            <w:pPr>
              <w:spacing w:before="40" w:after="40"/>
              <w:rPr>
                <w:rFonts w:ascii="Cambria" w:hAnsi="Cambria"/>
                <w:bCs/>
                <w:iCs/>
                <w:noProof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</w:rPr>
              <w:t>Manole Elena</w:t>
            </w:r>
            <w:r w:rsidRPr="00434BA9">
              <w:rPr>
                <w:color w:val="222222"/>
                <w:sz w:val="22"/>
                <w:szCs w:val="22"/>
              </w:rPr>
              <w:t>,</w:t>
            </w:r>
            <w:r w:rsidRPr="00434BA9">
              <w:rPr>
                <w:bCs/>
                <w:iCs/>
                <w:sz w:val="22"/>
                <w:szCs w:val="22"/>
                <w:lang w:val="ro-RO"/>
              </w:rPr>
              <w:t xml:space="preserve"> d.ș.m., CU</w:t>
            </w:r>
          </w:p>
        </w:tc>
        <w:tc>
          <w:tcPr>
            <w:tcW w:w="5670" w:type="dxa"/>
            <w:vAlign w:val="center"/>
          </w:tcPr>
          <w:p w14:paraId="2A894023" w14:textId="77777777" w:rsidR="001920F6" w:rsidRDefault="001920F6" w:rsidP="00D064FE">
            <w:pPr>
              <w:ind w:left="-57" w:right="-57"/>
              <w:rPr>
                <w:sz w:val="22"/>
                <w:szCs w:val="22"/>
              </w:rPr>
            </w:pPr>
            <w:r w:rsidRPr="005F0A0C">
              <w:rPr>
                <w:sz w:val="22"/>
                <w:szCs w:val="22"/>
              </w:rPr>
              <w:t>Tratamentul cu celule stem în scleroza multipla</w:t>
            </w:r>
          </w:p>
          <w:p w14:paraId="6E6E5A20" w14:textId="77777777" w:rsidR="001920F6" w:rsidRDefault="001920F6" w:rsidP="00D064FE">
            <w:pPr>
              <w:ind w:left="-57" w:right="-57"/>
              <w:rPr>
                <w:rFonts w:ascii="Cambria" w:hAnsi="Cambria"/>
                <w:color w:val="000000" w:themeColor="text1"/>
                <w:sz w:val="22"/>
                <w:szCs w:val="22"/>
                <w:lang w:val="ro-RO"/>
              </w:rPr>
            </w:pPr>
            <w:r w:rsidRPr="00434BA9">
              <w:rPr>
                <w:i/>
                <w:iCs/>
                <w:sz w:val="22"/>
                <w:szCs w:val="22"/>
              </w:rPr>
              <w:t>Stem cell therapy for Multiple Sclerosis</w:t>
            </w:r>
          </w:p>
        </w:tc>
      </w:tr>
    </w:tbl>
    <w:p w14:paraId="6F53445E" w14:textId="77777777" w:rsidR="001920F6" w:rsidRPr="001920F6" w:rsidRDefault="001920F6">
      <w:pPr>
        <w:rPr>
          <w:lang w:val="en-US"/>
        </w:rPr>
      </w:pPr>
    </w:p>
    <w:sectPr w:rsidR="001920F6" w:rsidRPr="001920F6" w:rsidSect="001920F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E1FE4"/>
    <w:multiLevelType w:val="hybridMultilevel"/>
    <w:tmpl w:val="2C7A98D0"/>
    <w:lvl w:ilvl="0" w:tplc="EC306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66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4E"/>
    <w:rsid w:val="000B639E"/>
    <w:rsid w:val="001920F6"/>
    <w:rsid w:val="002B6718"/>
    <w:rsid w:val="00A93E11"/>
    <w:rsid w:val="00AB45F2"/>
    <w:rsid w:val="00D1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5092C"/>
  <w15:chartTrackingRefBased/>
  <w15:docId w15:val="{F232964F-6F4C-4932-822C-064FE4D8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13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13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8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8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8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8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84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84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84E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semiHidden/>
    <w:rsid w:val="00D1384E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semiHidden/>
    <w:rsid w:val="00D1384E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84E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84E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84E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84E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D138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84E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84E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D13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84E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D13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84E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D138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Manole</dc:creator>
  <cp:keywords/>
  <dc:description/>
  <cp:lastModifiedBy>Elena Manole</cp:lastModifiedBy>
  <cp:revision>2</cp:revision>
  <dcterms:created xsi:type="dcterms:W3CDTF">2025-07-07T06:00:00Z</dcterms:created>
  <dcterms:modified xsi:type="dcterms:W3CDTF">2025-07-07T06:03:00Z</dcterms:modified>
</cp:coreProperties>
</file>